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7E" w:rsidRPr="00732AEA" w:rsidRDefault="0092167E" w:rsidP="0092167E">
      <w:pPr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  <w:u w:val="single"/>
        </w:rPr>
        <w:t xml:space="preserve">“Nobody knows the trouble I’ve seen” - The Tribulation </w:t>
      </w:r>
    </w:p>
    <w:p w:rsidR="00C06148" w:rsidRDefault="00C06148" w:rsidP="003F7EE5">
      <w:pPr>
        <w:pStyle w:val="BodyTextIndent3"/>
        <w:ind w:left="18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John 16:33</w:t>
      </w:r>
      <w:r>
        <w:rPr>
          <w:rFonts w:ascii="Verdana" w:hAnsi="Verdana"/>
          <w:sz w:val="24"/>
          <w:szCs w:val="24"/>
        </w:rPr>
        <w:t xml:space="preserve"> – Jesus is greater than any trouble you may face.</w:t>
      </w:r>
    </w:p>
    <w:p w:rsidR="00C06148" w:rsidRDefault="00C06148" w:rsidP="003F7EE5">
      <w:pPr>
        <w:pStyle w:val="BodyTextIndent3"/>
        <w:ind w:left="18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1 Thess. 4:13-18</w:t>
      </w:r>
      <w:r>
        <w:rPr>
          <w:rFonts w:ascii="Verdana" w:hAnsi="Verdana"/>
          <w:sz w:val="24"/>
          <w:szCs w:val="24"/>
        </w:rPr>
        <w:t xml:space="preserve"> – Jesus will take us to Heaven before the Tribulation begins.</w:t>
      </w:r>
    </w:p>
    <w:p w:rsidR="00C06148" w:rsidRDefault="00C06148" w:rsidP="003F7EE5">
      <w:pPr>
        <w:pStyle w:val="BodyTextIndent3"/>
        <w:ind w:left="18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4-19</w:t>
      </w:r>
      <w:r>
        <w:rPr>
          <w:rFonts w:ascii="Verdana" w:hAnsi="Verdana"/>
          <w:sz w:val="24"/>
          <w:szCs w:val="24"/>
        </w:rPr>
        <w:t xml:space="preserve"> – The events of the Tribulation.</w:t>
      </w:r>
    </w:p>
    <w:p w:rsidR="00C06148" w:rsidRDefault="00C06148" w:rsidP="00AE7059">
      <w:pPr>
        <w:pStyle w:val="BodyTextIndent3"/>
        <w:ind w:left="0"/>
        <w:rPr>
          <w:rFonts w:ascii="Verdana" w:hAnsi="Verdana"/>
          <w:sz w:val="24"/>
          <w:szCs w:val="24"/>
        </w:rPr>
      </w:pPr>
    </w:p>
    <w:p w:rsidR="00AE7059" w:rsidRPr="00732AEA" w:rsidRDefault="00F64CFD" w:rsidP="00FF29DB">
      <w:pPr>
        <w:pStyle w:val="BodyTextIndent3"/>
        <w:numPr>
          <w:ilvl w:val="0"/>
          <w:numId w:val="22"/>
        </w:numPr>
        <w:tabs>
          <w:tab w:val="left" w:pos="360"/>
        </w:tabs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“We’re in trouble now!” – </w:t>
      </w:r>
      <w:r w:rsidR="00AE7059" w:rsidRPr="00732AEA">
        <w:rPr>
          <w:rFonts w:ascii="Verdana" w:hAnsi="Verdana"/>
          <w:sz w:val="24"/>
          <w:szCs w:val="24"/>
        </w:rPr>
        <w:t>The timing of the Tribulation</w:t>
      </w:r>
    </w:p>
    <w:p w:rsidR="00FF29DB" w:rsidRPr="00732AEA" w:rsidRDefault="00FF29DB" w:rsidP="00FF29DB">
      <w:pPr>
        <w:pStyle w:val="BodyTextIndent3"/>
        <w:tabs>
          <w:tab w:val="left" w:pos="360"/>
        </w:tabs>
        <w:rPr>
          <w:rFonts w:ascii="Verdana" w:hAnsi="Verdana"/>
          <w:sz w:val="24"/>
          <w:szCs w:val="24"/>
        </w:rPr>
      </w:pPr>
    </w:p>
    <w:p w:rsidR="00C06148" w:rsidRDefault="001A623C" w:rsidP="003F7EE5">
      <w:pPr>
        <w:pStyle w:val="BodyTextIndent3"/>
        <w:tabs>
          <w:tab w:val="left" w:pos="900"/>
        </w:tabs>
        <w:ind w:left="90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2 Thess. 2:1, 4</w:t>
      </w:r>
      <w:r>
        <w:rPr>
          <w:rFonts w:ascii="Verdana" w:hAnsi="Verdana"/>
          <w:sz w:val="24"/>
          <w:szCs w:val="24"/>
        </w:rPr>
        <w:t xml:space="preserve"> – The Antichrist will be revealed before the Tribulation begins.</w:t>
      </w:r>
    </w:p>
    <w:p w:rsidR="001A623C" w:rsidRDefault="001A623C" w:rsidP="003F7EE5">
      <w:pPr>
        <w:pStyle w:val="BodyTextIndent3"/>
        <w:tabs>
          <w:tab w:val="left" w:pos="900"/>
        </w:tabs>
        <w:ind w:left="90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Dan. 9:27</w:t>
      </w:r>
      <w:r>
        <w:rPr>
          <w:rFonts w:ascii="Verdana" w:hAnsi="Verdana"/>
          <w:sz w:val="24"/>
          <w:szCs w:val="24"/>
        </w:rPr>
        <w:t xml:space="preserve"> – The Antichrist will establish a treaty of protection with Israel.</w:t>
      </w:r>
    </w:p>
    <w:p w:rsidR="001A623C" w:rsidRDefault="001A623C" w:rsidP="003F7EE5">
      <w:pPr>
        <w:pStyle w:val="BodyTextIndent3"/>
        <w:tabs>
          <w:tab w:val="left" w:pos="900"/>
        </w:tabs>
        <w:ind w:left="90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Ezek. 38:11</w:t>
      </w:r>
      <w:r>
        <w:rPr>
          <w:rFonts w:ascii="Verdana" w:hAnsi="Verdana"/>
          <w:sz w:val="24"/>
          <w:szCs w:val="24"/>
        </w:rPr>
        <w:t xml:space="preserve"> – Israel will disarm and leave their protection in the hands of the Antichrist.</w:t>
      </w:r>
    </w:p>
    <w:p w:rsidR="001A623C" w:rsidRDefault="001A623C" w:rsidP="00FF29DB">
      <w:pPr>
        <w:pStyle w:val="BodyTextIndent3"/>
        <w:tabs>
          <w:tab w:val="left" w:pos="720"/>
        </w:tabs>
        <w:ind w:left="720"/>
        <w:rPr>
          <w:rFonts w:ascii="Verdana" w:hAnsi="Verdana"/>
          <w:sz w:val="24"/>
          <w:szCs w:val="24"/>
        </w:rPr>
      </w:pPr>
    </w:p>
    <w:p w:rsidR="001A623C" w:rsidRDefault="001A623C" w:rsidP="00733189">
      <w:pPr>
        <w:pStyle w:val="BodyTextIndent3"/>
        <w:tabs>
          <w:tab w:val="left" w:pos="720"/>
        </w:tabs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“70 weeks” prophecy in Daniel</w:t>
      </w:r>
    </w:p>
    <w:p w:rsidR="001A623C" w:rsidRDefault="001A623C" w:rsidP="00733189">
      <w:pPr>
        <w:pStyle w:val="BodyTextIndent3"/>
        <w:tabs>
          <w:tab w:val="left" w:pos="720"/>
        </w:tabs>
        <w:ind w:left="720"/>
        <w:rPr>
          <w:rFonts w:ascii="Verdana" w:hAnsi="Verdana"/>
          <w:sz w:val="24"/>
          <w:szCs w:val="24"/>
        </w:rPr>
      </w:pPr>
    </w:p>
    <w:p w:rsidR="001A623C" w:rsidRDefault="001A623C" w:rsidP="003F7EE5">
      <w:pPr>
        <w:pStyle w:val="BodyTextIndent3"/>
        <w:tabs>
          <w:tab w:val="left" w:pos="900"/>
        </w:tabs>
        <w:ind w:left="90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Matt. 24:22</w:t>
      </w:r>
      <w:r>
        <w:rPr>
          <w:rFonts w:ascii="Verdana" w:hAnsi="Verdana"/>
          <w:sz w:val="24"/>
          <w:szCs w:val="24"/>
        </w:rPr>
        <w:t xml:space="preserve"> – Jesus says all life would cease on earth if the Tribulation were longer than seven years.</w:t>
      </w:r>
    </w:p>
    <w:p w:rsidR="001A623C" w:rsidRDefault="001A623C" w:rsidP="003F7EE5">
      <w:pPr>
        <w:pStyle w:val="BodyTextIndent3"/>
        <w:tabs>
          <w:tab w:val="left" w:pos="900"/>
        </w:tabs>
        <w:ind w:left="90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11:2; 13:5</w:t>
      </w:r>
      <w:r>
        <w:rPr>
          <w:rFonts w:ascii="Verdana" w:hAnsi="Verdana"/>
          <w:sz w:val="24"/>
          <w:szCs w:val="24"/>
        </w:rPr>
        <w:t xml:space="preserve"> – 42 months equal 3½ years.</w:t>
      </w:r>
    </w:p>
    <w:p w:rsidR="001A623C" w:rsidRDefault="001A623C" w:rsidP="003F7EE5">
      <w:pPr>
        <w:pStyle w:val="BodyTextIndent3"/>
        <w:tabs>
          <w:tab w:val="left" w:pos="900"/>
        </w:tabs>
        <w:ind w:left="90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11:3</w:t>
      </w:r>
      <w:r>
        <w:rPr>
          <w:rFonts w:ascii="Verdana" w:hAnsi="Verdana"/>
          <w:sz w:val="24"/>
          <w:szCs w:val="24"/>
        </w:rPr>
        <w:t xml:space="preserve"> – 1260 days equal 3½ years.</w:t>
      </w:r>
    </w:p>
    <w:p w:rsidR="00E91AA2" w:rsidRPr="00732AEA" w:rsidRDefault="00E91AA2" w:rsidP="00733189">
      <w:pPr>
        <w:pStyle w:val="BodyTextIndent3"/>
        <w:tabs>
          <w:tab w:val="left" w:pos="720"/>
        </w:tabs>
        <w:ind w:left="720"/>
        <w:rPr>
          <w:rFonts w:ascii="Verdana" w:hAnsi="Verdana"/>
          <w:sz w:val="24"/>
          <w:szCs w:val="24"/>
        </w:rPr>
      </w:pPr>
    </w:p>
    <w:p w:rsidR="00E91AA2" w:rsidRPr="00732AEA" w:rsidRDefault="00F64CFD" w:rsidP="00E91AA2">
      <w:pPr>
        <w:pStyle w:val="BodyTextIndent3"/>
        <w:numPr>
          <w:ilvl w:val="0"/>
          <w:numId w:val="22"/>
        </w:numPr>
        <w:tabs>
          <w:tab w:val="left" w:pos="360"/>
        </w:tabs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“Here comes trouble!” – </w:t>
      </w:r>
      <w:r w:rsidR="00AE7059" w:rsidRPr="00732AEA">
        <w:rPr>
          <w:rFonts w:ascii="Verdana" w:hAnsi="Verdana"/>
          <w:sz w:val="24"/>
          <w:szCs w:val="24"/>
        </w:rPr>
        <w:t xml:space="preserve">The bad guys in the Tribulation </w:t>
      </w:r>
    </w:p>
    <w:p w:rsidR="00AE7059" w:rsidRPr="00732AEA" w:rsidRDefault="00AE7059" w:rsidP="00AE7059">
      <w:pPr>
        <w:pStyle w:val="BodyTextIndent3"/>
        <w:tabs>
          <w:tab w:val="left" w:pos="360"/>
        </w:tabs>
        <w:ind w:left="0"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AE7059" w:rsidRPr="00732AEA" w:rsidTr="00EA7F51">
        <w:tc>
          <w:tcPr>
            <w:tcW w:w="4788" w:type="dxa"/>
          </w:tcPr>
          <w:p w:rsidR="00AE7059" w:rsidRPr="00732AEA" w:rsidRDefault="00AE7059" w:rsidP="00EA7F51">
            <w:pPr>
              <w:pStyle w:val="BodyTextIndent3"/>
              <w:tabs>
                <w:tab w:val="left" w:pos="360"/>
              </w:tabs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32AEA">
              <w:rPr>
                <w:rFonts w:ascii="Verdana" w:hAnsi="Verdana"/>
                <w:b/>
                <w:sz w:val="24"/>
                <w:szCs w:val="24"/>
              </w:rPr>
              <w:t xml:space="preserve">The real thing </w:t>
            </w:r>
          </w:p>
          <w:p w:rsidR="00AE7059" w:rsidRPr="00732AEA" w:rsidRDefault="00AE7059" w:rsidP="00EA7F51">
            <w:pPr>
              <w:pStyle w:val="BodyTextIndent3"/>
              <w:tabs>
                <w:tab w:val="left" w:pos="360"/>
              </w:tabs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32AEA">
              <w:rPr>
                <w:rFonts w:ascii="Verdana" w:hAnsi="Verdana"/>
                <w:b/>
                <w:sz w:val="24"/>
                <w:szCs w:val="24"/>
              </w:rPr>
              <w:t>(</w:t>
            </w:r>
            <w:r w:rsidRPr="00732AEA">
              <w:rPr>
                <w:rFonts w:ascii="Verdana" w:hAnsi="Verdana"/>
                <w:b/>
                <w:i/>
                <w:sz w:val="24"/>
                <w:szCs w:val="24"/>
              </w:rPr>
              <w:t>Holy Trinity</w:t>
            </w:r>
            <w:r w:rsidRPr="00732AEA">
              <w:rPr>
                <w:rFonts w:ascii="Verdana" w:hAnsi="Verdana"/>
                <w:b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AE7059" w:rsidRPr="00732AEA" w:rsidRDefault="00AE7059" w:rsidP="00EA7F51">
            <w:pPr>
              <w:pStyle w:val="BodyTextIndent3"/>
              <w:tabs>
                <w:tab w:val="left" w:pos="360"/>
              </w:tabs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32AEA">
              <w:rPr>
                <w:rFonts w:ascii="Verdana" w:hAnsi="Verdana"/>
                <w:b/>
                <w:sz w:val="24"/>
                <w:szCs w:val="24"/>
              </w:rPr>
              <w:t xml:space="preserve">The counterfeit </w:t>
            </w:r>
          </w:p>
          <w:p w:rsidR="00AE7059" w:rsidRPr="00732AEA" w:rsidRDefault="00AE7059" w:rsidP="00EA7F51">
            <w:pPr>
              <w:pStyle w:val="BodyTextIndent3"/>
              <w:tabs>
                <w:tab w:val="left" w:pos="360"/>
              </w:tabs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32AEA">
              <w:rPr>
                <w:rFonts w:ascii="Verdana" w:hAnsi="Verdana"/>
                <w:b/>
                <w:i/>
                <w:sz w:val="24"/>
                <w:szCs w:val="24"/>
              </w:rPr>
              <w:t>(unholy trinity)</w:t>
            </w:r>
          </w:p>
        </w:tc>
      </w:tr>
      <w:tr w:rsidR="00AE7059" w:rsidRPr="00732AEA" w:rsidTr="00EA7F51">
        <w:tc>
          <w:tcPr>
            <w:tcW w:w="4788" w:type="dxa"/>
          </w:tcPr>
          <w:p w:rsidR="00AE7059" w:rsidRPr="00732AEA" w:rsidRDefault="00AE7059" w:rsidP="00EA7F51">
            <w:pPr>
              <w:pStyle w:val="BodyTextIndent3"/>
              <w:tabs>
                <w:tab w:val="left" w:pos="360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732AEA">
              <w:rPr>
                <w:rFonts w:ascii="Verdana" w:hAnsi="Verdana"/>
                <w:sz w:val="24"/>
                <w:szCs w:val="24"/>
              </w:rPr>
              <w:t>God the Father</w:t>
            </w:r>
          </w:p>
        </w:tc>
        <w:tc>
          <w:tcPr>
            <w:tcW w:w="4788" w:type="dxa"/>
          </w:tcPr>
          <w:p w:rsidR="00AE7059" w:rsidRPr="00732AEA" w:rsidRDefault="00AE7059" w:rsidP="00EA7F51">
            <w:pPr>
              <w:pStyle w:val="BodyTextIndent3"/>
              <w:tabs>
                <w:tab w:val="left" w:pos="360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732AEA">
              <w:rPr>
                <w:rFonts w:ascii="Verdana" w:hAnsi="Verdana"/>
                <w:sz w:val="24"/>
                <w:szCs w:val="24"/>
              </w:rPr>
              <w:t>Satan (the “Dragon”)</w:t>
            </w:r>
          </w:p>
        </w:tc>
      </w:tr>
      <w:tr w:rsidR="00AE7059" w:rsidRPr="00732AEA" w:rsidTr="00EA7F51">
        <w:tc>
          <w:tcPr>
            <w:tcW w:w="4788" w:type="dxa"/>
          </w:tcPr>
          <w:p w:rsidR="00AE7059" w:rsidRPr="00732AEA" w:rsidRDefault="00AE7059" w:rsidP="00EA7F51">
            <w:pPr>
              <w:pStyle w:val="BodyTextIndent3"/>
              <w:tabs>
                <w:tab w:val="left" w:pos="360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732AEA">
              <w:rPr>
                <w:rFonts w:ascii="Verdana" w:hAnsi="Verdana"/>
                <w:sz w:val="24"/>
                <w:szCs w:val="24"/>
              </w:rPr>
              <w:t>God the Son</w:t>
            </w:r>
          </w:p>
        </w:tc>
        <w:tc>
          <w:tcPr>
            <w:tcW w:w="4788" w:type="dxa"/>
          </w:tcPr>
          <w:p w:rsidR="00AE7059" w:rsidRPr="00732AEA" w:rsidRDefault="00F902B7" w:rsidP="00EA7F51">
            <w:pPr>
              <w:pStyle w:val="BodyTextIndent3"/>
              <w:tabs>
                <w:tab w:val="left" w:pos="360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732AEA">
              <w:rPr>
                <w:rFonts w:ascii="Verdana" w:hAnsi="Verdana"/>
                <w:sz w:val="24"/>
                <w:szCs w:val="24"/>
              </w:rPr>
              <w:t>Antichrist</w:t>
            </w:r>
            <w:r w:rsidR="00AE7059" w:rsidRPr="00732AEA">
              <w:rPr>
                <w:rFonts w:ascii="Verdana" w:hAnsi="Verdana"/>
                <w:sz w:val="24"/>
                <w:szCs w:val="24"/>
              </w:rPr>
              <w:t xml:space="preserve"> (first “Beast”) – does whatever his father tells him to</w:t>
            </w:r>
          </w:p>
        </w:tc>
      </w:tr>
      <w:tr w:rsidR="00AE7059" w:rsidRPr="00732AEA" w:rsidTr="00EA7F51">
        <w:tc>
          <w:tcPr>
            <w:tcW w:w="4788" w:type="dxa"/>
          </w:tcPr>
          <w:p w:rsidR="00AE7059" w:rsidRPr="00732AEA" w:rsidRDefault="00AE7059" w:rsidP="00EA7F51">
            <w:pPr>
              <w:pStyle w:val="BodyTextIndent3"/>
              <w:tabs>
                <w:tab w:val="left" w:pos="360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732AEA">
              <w:rPr>
                <w:rFonts w:ascii="Verdana" w:hAnsi="Verdana"/>
                <w:sz w:val="24"/>
                <w:szCs w:val="24"/>
              </w:rPr>
              <w:t>God the Holy Spirit</w:t>
            </w:r>
          </w:p>
        </w:tc>
        <w:tc>
          <w:tcPr>
            <w:tcW w:w="4788" w:type="dxa"/>
          </w:tcPr>
          <w:p w:rsidR="00AE7059" w:rsidRPr="00732AEA" w:rsidRDefault="00AE7059" w:rsidP="00EA7F51">
            <w:pPr>
              <w:pStyle w:val="BodyTextIndent3"/>
              <w:tabs>
                <w:tab w:val="left" w:pos="360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732AEA">
              <w:rPr>
                <w:rFonts w:ascii="Verdana" w:hAnsi="Verdana"/>
                <w:sz w:val="24"/>
                <w:szCs w:val="24"/>
              </w:rPr>
              <w:t>False Prophet (“Second Beast”) – focuses attention on the 1</w:t>
            </w:r>
            <w:r w:rsidRPr="00732AEA">
              <w:rPr>
                <w:rFonts w:ascii="Verdana" w:hAnsi="Verdana"/>
                <w:sz w:val="24"/>
                <w:szCs w:val="24"/>
                <w:vertAlign w:val="superscript"/>
              </w:rPr>
              <w:t>st</w:t>
            </w:r>
            <w:r w:rsidRPr="00732AEA">
              <w:rPr>
                <w:rFonts w:ascii="Verdana" w:hAnsi="Verdana"/>
                <w:sz w:val="24"/>
                <w:szCs w:val="24"/>
              </w:rPr>
              <w:t xml:space="preserve"> Beast</w:t>
            </w:r>
          </w:p>
        </w:tc>
      </w:tr>
    </w:tbl>
    <w:p w:rsidR="00AE7059" w:rsidRPr="00732AEA" w:rsidRDefault="00AE7059" w:rsidP="00AE7059">
      <w:pPr>
        <w:pStyle w:val="BodyTextIndent3"/>
        <w:tabs>
          <w:tab w:val="left" w:pos="360"/>
        </w:tabs>
        <w:ind w:left="0"/>
        <w:jc w:val="center"/>
        <w:rPr>
          <w:rFonts w:ascii="Verdana" w:hAnsi="Verdana"/>
          <w:sz w:val="24"/>
          <w:szCs w:val="24"/>
        </w:rPr>
      </w:pPr>
    </w:p>
    <w:p w:rsidR="00770540" w:rsidRPr="00732AEA" w:rsidRDefault="00770540" w:rsidP="00770540">
      <w:pPr>
        <w:pStyle w:val="BodyTextIndent3"/>
        <w:numPr>
          <w:ilvl w:val="0"/>
          <w:numId w:val="23"/>
        </w:numPr>
        <w:tabs>
          <w:tab w:val="left" w:pos="720"/>
        </w:tabs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>Bad guy #1 – the Dragon</w:t>
      </w:r>
    </w:p>
    <w:p w:rsidR="00770540" w:rsidRPr="00732AEA" w:rsidRDefault="00770540" w:rsidP="00770540">
      <w:pPr>
        <w:pStyle w:val="BodyTextIndent3"/>
        <w:tabs>
          <w:tab w:val="left" w:pos="720"/>
        </w:tabs>
        <w:ind w:left="720"/>
        <w:rPr>
          <w:rFonts w:ascii="Verdana" w:hAnsi="Verdana"/>
          <w:sz w:val="24"/>
          <w:szCs w:val="24"/>
        </w:rPr>
      </w:pPr>
    </w:p>
    <w:p w:rsidR="00C34CA8" w:rsidRDefault="00C34CA8" w:rsidP="003F7EE5">
      <w:pPr>
        <w:pStyle w:val="BodyTextIndent3"/>
        <w:tabs>
          <w:tab w:val="left" w:pos="1260"/>
        </w:tabs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12:3</w:t>
      </w:r>
      <w:r>
        <w:rPr>
          <w:rFonts w:ascii="Verdana" w:hAnsi="Verdana"/>
          <w:sz w:val="24"/>
          <w:szCs w:val="24"/>
        </w:rPr>
        <w:t xml:space="preserve"> – Satan is pictured as a “dragon.”</w:t>
      </w:r>
    </w:p>
    <w:p w:rsidR="00AE7059" w:rsidRPr="00732AEA" w:rsidRDefault="00C34CA8" w:rsidP="003F7EE5">
      <w:pPr>
        <w:pStyle w:val="BodyTextIndent3"/>
        <w:tabs>
          <w:tab w:val="left" w:pos="1260"/>
        </w:tabs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13:2</w:t>
      </w:r>
      <w:r>
        <w:rPr>
          <w:rFonts w:ascii="Verdana" w:hAnsi="Verdana"/>
          <w:sz w:val="24"/>
          <w:szCs w:val="24"/>
        </w:rPr>
        <w:t xml:space="preserve"> – Satan </w:t>
      </w:r>
      <w:r w:rsidR="00AE7059" w:rsidRPr="00732AEA">
        <w:rPr>
          <w:rFonts w:ascii="Verdana" w:hAnsi="Verdana"/>
          <w:sz w:val="24"/>
          <w:szCs w:val="24"/>
        </w:rPr>
        <w:t xml:space="preserve">is the power source for all the </w:t>
      </w:r>
      <w:r w:rsidR="00F902B7" w:rsidRPr="00732AEA">
        <w:rPr>
          <w:rFonts w:ascii="Verdana" w:hAnsi="Verdana"/>
          <w:sz w:val="24"/>
          <w:szCs w:val="24"/>
        </w:rPr>
        <w:t>Antichrist</w:t>
      </w:r>
      <w:r w:rsidR="00AE7059" w:rsidRPr="00732AEA">
        <w:rPr>
          <w:rFonts w:ascii="Verdana" w:hAnsi="Verdana"/>
          <w:sz w:val="24"/>
          <w:szCs w:val="24"/>
        </w:rPr>
        <w:t xml:space="preserve"> will be able to do.</w:t>
      </w:r>
      <w:r w:rsidR="006F2AC0" w:rsidRPr="00732AEA">
        <w:rPr>
          <w:rFonts w:ascii="Verdana" w:hAnsi="Verdana"/>
          <w:sz w:val="24"/>
          <w:szCs w:val="24"/>
        </w:rPr>
        <w:t xml:space="preserve"> </w:t>
      </w:r>
    </w:p>
    <w:p w:rsidR="00770540" w:rsidRPr="00732AEA" w:rsidRDefault="00770540" w:rsidP="001D1A18">
      <w:pPr>
        <w:pStyle w:val="BodyTextIndent3"/>
        <w:tabs>
          <w:tab w:val="left" w:pos="720"/>
        </w:tabs>
        <w:ind w:left="720"/>
        <w:rPr>
          <w:rFonts w:ascii="Verdana" w:hAnsi="Verdana"/>
          <w:sz w:val="24"/>
          <w:szCs w:val="24"/>
        </w:rPr>
      </w:pPr>
    </w:p>
    <w:p w:rsidR="00770540" w:rsidRPr="00732AEA" w:rsidRDefault="00770540" w:rsidP="00770540">
      <w:pPr>
        <w:pStyle w:val="BodyTextIndent3"/>
        <w:numPr>
          <w:ilvl w:val="0"/>
          <w:numId w:val="23"/>
        </w:numPr>
        <w:tabs>
          <w:tab w:val="left" w:pos="720"/>
        </w:tabs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>Bad guy #2 – the Beast</w:t>
      </w:r>
    </w:p>
    <w:p w:rsidR="00770540" w:rsidRPr="00732AEA" w:rsidRDefault="00770540" w:rsidP="00770540">
      <w:pPr>
        <w:pStyle w:val="BodyTextIndent3"/>
        <w:tabs>
          <w:tab w:val="left" w:pos="720"/>
        </w:tabs>
        <w:ind w:left="720"/>
        <w:rPr>
          <w:rFonts w:ascii="Verdana" w:hAnsi="Verdana"/>
          <w:sz w:val="24"/>
          <w:szCs w:val="24"/>
        </w:rPr>
      </w:pPr>
    </w:p>
    <w:p w:rsidR="00C34CA8" w:rsidRDefault="00C34CA8" w:rsidP="003F7EE5">
      <w:pPr>
        <w:pStyle w:val="BodyTextIndent3"/>
        <w:tabs>
          <w:tab w:val="left" w:pos="1260"/>
        </w:tabs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1 John 2:18</w:t>
      </w:r>
      <w:r>
        <w:rPr>
          <w:rFonts w:ascii="Verdana" w:hAnsi="Verdana"/>
          <w:sz w:val="24"/>
          <w:szCs w:val="24"/>
        </w:rPr>
        <w:t xml:space="preserve"> </w:t>
      </w:r>
      <w:r w:rsidR="00363E0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="00363E08">
        <w:rPr>
          <w:rFonts w:ascii="Verdana" w:hAnsi="Verdana"/>
          <w:sz w:val="24"/>
          <w:szCs w:val="24"/>
        </w:rPr>
        <w:t>John refers to many antichrists and one final Antichrist.</w:t>
      </w:r>
    </w:p>
    <w:p w:rsidR="00363E08" w:rsidRDefault="00363E08" w:rsidP="003F7EE5">
      <w:pPr>
        <w:pStyle w:val="BodyTextIndent3"/>
        <w:tabs>
          <w:tab w:val="left" w:pos="1260"/>
        </w:tabs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lastRenderedPageBreak/>
        <w:t>John 1:11</w:t>
      </w:r>
      <w:r>
        <w:rPr>
          <w:rFonts w:ascii="Verdana" w:hAnsi="Verdana"/>
          <w:sz w:val="24"/>
          <w:szCs w:val="24"/>
        </w:rPr>
        <w:t xml:space="preserve"> – Though the Jews refused Jesus, they will accept the Antichrist.</w:t>
      </w:r>
    </w:p>
    <w:p w:rsidR="00AE7059" w:rsidRDefault="00363E08" w:rsidP="003F7EE5">
      <w:pPr>
        <w:pStyle w:val="BodyTextIndent3"/>
        <w:tabs>
          <w:tab w:val="left" w:pos="1260"/>
        </w:tabs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2 Thess. 2:3</w:t>
      </w:r>
      <w:r>
        <w:rPr>
          <w:rFonts w:ascii="Verdana" w:hAnsi="Verdana"/>
          <w:sz w:val="24"/>
          <w:szCs w:val="24"/>
        </w:rPr>
        <w:t xml:space="preserve"> – He is called the “man of lawlessness” and the “son of destruction.”</w:t>
      </w:r>
    </w:p>
    <w:p w:rsidR="00363E08" w:rsidRDefault="00363E08" w:rsidP="003F7EE5">
      <w:pPr>
        <w:pStyle w:val="BodyTextIndent3"/>
        <w:tabs>
          <w:tab w:val="left" w:pos="1260"/>
        </w:tabs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John 17:22</w:t>
      </w:r>
      <w:r>
        <w:rPr>
          <w:rFonts w:ascii="Verdana" w:hAnsi="Verdana"/>
          <w:sz w:val="24"/>
          <w:szCs w:val="24"/>
        </w:rPr>
        <w:t xml:space="preserve"> – The only other person to be called the “son of destruction” is Judas Iscariot.</w:t>
      </w:r>
    </w:p>
    <w:p w:rsidR="00363E08" w:rsidRDefault="00363E08" w:rsidP="003F7EE5">
      <w:pPr>
        <w:pStyle w:val="BodyTextIndent3"/>
        <w:tabs>
          <w:tab w:val="left" w:pos="1260"/>
        </w:tabs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Dan. 9:27</w:t>
      </w:r>
      <w:r>
        <w:rPr>
          <w:rFonts w:ascii="Verdana" w:hAnsi="Verdana"/>
          <w:sz w:val="24"/>
          <w:szCs w:val="24"/>
        </w:rPr>
        <w:t xml:space="preserve"> – He is called the “prince who is to come.”</w:t>
      </w:r>
    </w:p>
    <w:p w:rsidR="00363E08" w:rsidRPr="00732AEA" w:rsidRDefault="00363E08" w:rsidP="003F7EE5">
      <w:pPr>
        <w:pStyle w:val="BodyTextIndent3"/>
        <w:tabs>
          <w:tab w:val="left" w:pos="1260"/>
        </w:tabs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11:7; 13:1-2</w:t>
      </w:r>
      <w:r>
        <w:rPr>
          <w:rFonts w:ascii="Verdana" w:hAnsi="Verdana"/>
          <w:sz w:val="24"/>
          <w:szCs w:val="24"/>
        </w:rPr>
        <w:t xml:space="preserve"> – The most popular name in Scripture for the Antichrist is “the Beast.”</w:t>
      </w:r>
    </w:p>
    <w:p w:rsidR="00363E08" w:rsidRDefault="001D1A18" w:rsidP="003F7EE5">
      <w:pPr>
        <w:pStyle w:val="BodyTextIndent3"/>
        <w:tabs>
          <w:tab w:val="left" w:pos="1260"/>
        </w:tabs>
        <w:ind w:left="1260" w:hanging="180"/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ab/>
      </w:r>
    </w:p>
    <w:p w:rsidR="00363E08" w:rsidRDefault="00363E08" w:rsidP="003F7EE5">
      <w:pPr>
        <w:pStyle w:val="BodyTextIndent3"/>
        <w:tabs>
          <w:tab w:val="left" w:pos="1260"/>
        </w:tabs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13:16-18</w:t>
      </w:r>
      <w:r>
        <w:rPr>
          <w:rFonts w:ascii="Verdana" w:hAnsi="Verdana"/>
          <w:sz w:val="24"/>
          <w:szCs w:val="24"/>
        </w:rPr>
        <w:t xml:space="preserve"> – The Mark of the Beast signifies his ownership of you and your ability to conduct business.</w:t>
      </w:r>
    </w:p>
    <w:p w:rsidR="00363E08" w:rsidRDefault="00363E08" w:rsidP="003F7EE5">
      <w:pPr>
        <w:pStyle w:val="BodyTextIndent3"/>
        <w:tabs>
          <w:tab w:val="left" w:pos="1260"/>
        </w:tabs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14:9-11</w:t>
      </w:r>
      <w:r>
        <w:rPr>
          <w:rFonts w:ascii="Verdana" w:hAnsi="Verdana"/>
          <w:sz w:val="24"/>
          <w:szCs w:val="24"/>
        </w:rPr>
        <w:t xml:space="preserve"> – Those who receive the Mark can’t be saved.</w:t>
      </w:r>
    </w:p>
    <w:p w:rsidR="00363E08" w:rsidRPr="00732AEA" w:rsidRDefault="00363E08" w:rsidP="003F7EE5">
      <w:pPr>
        <w:pStyle w:val="BodyTextIndent3"/>
        <w:tabs>
          <w:tab w:val="left" w:pos="1260"/>
        </w:tabs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14:12</w:t>
      </w:r>
      <w:r>
        <w:rPr>
          <w:rFonts w:ascii="Verdana" w:hAnsi="Verdana"/>
          <w:sz w:val="24"/>
          <w:szCs w:val="24"/>
        </w:rPr>
        <w:t xml:space="preserve"> – God’s people must be faithful to follow Him even during impossible situations.</w:t>
      </w:r>
    </w:p>
    <w:p w:rsidR="0002158B" w:rsidRPr="00732AEA" w:rsidRDefault="00425BEC" w:rsidP="003F7EE5">
      <w:pPr>
        <w:pStyle w:val="BodyTextIndent3"/>
        <w:tabs>
          <w:tab w:val="left" w:pos="1260"/>
        </w:tabs>
        <w:ind w:left="1260" w:hanging="180"/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 </w:t>
      </w:r>
    </w:p>
    <w:p w:rsidR="00363E08" w:rsidRDefault="00363E08" w:rsidP="003F7EE5">
      <w:pPr>
        <w:pStyle w:val="BodyTextIndent3"/>
        <w:tabs>
          <w:tab w:val="left" w:pos="1260"/>
        </w:tabs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13:3</w:t>
      </w:r>
      <w:r>
        <w:rPr>
          <w:rFonts w:ascii="Verdana" w:hAnsi="Verdana"/>
          <w:sz w:val="24"/>
          <w:szCs w:val="24"/>
        </w:rPr>
        <w:t xml:space="preserve"> – The Antichrist will mimic the resurrection of Jesus.</w:t>
      </w:r>
    </w:p>
    <w:p w:rsidR="00363E08" w:rsidRDefault="00363E08" w:rsidP="003F7EE5">
      <w:pPr>
        <w:pStyle w:val="BodyTextIndent3"/>
        <w:tabs>
          <w:tab w:val="left" w:pos="1260"/>
        </w:tabs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13:4, 12, 15</w:t>
      </w:r>
      <w:r>
        <w:rPr>
          <w:rFonts w:ascii="Verdana" w:hAnsi="Verdana"/>
          <w:sz w:val="24"/>
          <w:szCs w:val="24"/>
        </w:rPr>
        <w:t xml:space="preserve"> – People begin to freely worship the Antichrist.</w:t>
      </w:r>
    </w:p>
    <w:p w:rsidR="00363E08" w:rsidRDefault="00363E08" w:rsidP="003F7EE5">
      <w:pPr>
        <w:pStyle w:val="BodyTextIndent3"/>
        <w:tabs>
          <w:tab w:val="left" w:pos="1260"/>
        </w:tabs>
        <w:ind w:left="1260" w:hanging="180"/>
        <w:rPr>
          <w:rFonts w:ascii="Verdana" w:hAnsi="Verdana"/>
          <w:sz w:val="24"/>
          <w:szCs w:val="24"/>
        </w:rPr>
      </w:pPr>
    </w:p>
    <w:p w:rsidR="00363E08" w:rsidRDefault="00363E08" w:rsidP="003F7EE5">
      <w:pPr>
        <w:pStyle w:val="BodyTextIndent3"/>
        <w:tabs>
          <w:tab w:val="left" w:pos="1260"/>
        </w:tabs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Matt. 24:15</w:t>
      </w:r>
      <w:r>
        <w:rPr>
          <w:rFonts w:ascii="Verdana" w:hAnsi="Verdana"/>
          <w:sz w:val="24"/>
          <w:szCs w:val="24"/>
        </w:rPr>
        <w:t xml:space="preserve"> – The Antichrist commits the “Abomination of Desolation.”</w:t>
      </w:r>
    </w:p>
    <w:p w:rsidR="00363E08" w:rsidRDefault="00363E08" w:rsidP="003F7EE5">
      <w:pPr>
        <w:pStyle w:val="BodyTextIndent3"/>
        <w:tabs>
          <w:tab w:val="left" w:pos="1260"/>
        </w:tabs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2 Thess. 2:4</w:t>
      </w:r>
      <w:r>
        <w:rPr>
          <w:rFonts w:ascii="Verdana" w:hAnsi="Verdana"/>
          <w:sz w:val="24"/>
          <w:szCs w:val="24"/>
        </w:rPr>
        <w:t xml:space="preserve"> – The Antichrist requires all people, including the Jews, to worship his image.</w:t>
      </w:r>
    </w:p>
    <w:p w:rsidR="00363E08" w:rsidRDefault="00363E08" w:rsidP="003F7EE5">
      <w:pPr>
        <w:pStyle w:val="BodyTextIndent3"/>
        <w:tabs>
          <w:tab w:val="left" w:pos="1260"/>
        </w:tabs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13:7</w:t>
      </w:r>
      <w:r>
        <w:rPr>
          <w:rFonts w:ascii="Verdana" w:hAnsi="Verdana"/>
          <w:sz w:val="24"/>
          <w:szCs w:val="24"/>
        </w:rPr>
        <w:t xml:space="preserve"> – The Antichrist breaks his treaty with Israel and attacks her.</w:t>
      </w:r>
    </w:p>
    <w:p w:rsidR="00770540" w:rsidRPr="00732AEA" w:rsidRDefault="00770540" w:rsidP="003F7EE5">
      <w:pPr>
        <w:pStyle w:val="BodyTextIndent3"/>
        <w:tabs>
          <w:tab w:val="left" w:pos="1260"/>
        </w:tabs>
        <w:ind w:left="1260" w:hanging="180"/>
        <w:rPr>
          <w:rFonts w:ascii="Verdana" w:eastAsia="Calibri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ab/>
      </w:r>
    </w:p>
    <w:p w:rsidR="005C72C1" w:rsidRPr="00732AEA" w:rsidRDefault="005C72C1" w:rsidP="005C72C1">
      <w:pPr>
        <w:pStyle w:val="BodyTextIndent3"/>
        <w:numPr>
          <w:ilvl w:val="0"/>
          <w:numId w:val="23"/>
        </w:numPr>
        <w:tabs>
          <w:tab w:val="left" w:pos="720"/>
        </w:tabs>
        <w:rPr>
          <w:rFonts w:ascii="Verdana" w:eastAsia="Calibri" w:hAnsi="Verdana"/>
          <w:sz w:val="24"/>
          <w:szCs w:val="24"/>
        </w:rPr>
      </w:pPr>
      <w:r w:rsidRPr="00732AEA">
        <w:rPr>
          <w:rFonts w:ascii="Verdana" w:eastAsia="Calibri" w:hAnsi="Verdana"/>
          <w:sz w:val="24"/>
          <w:szCs w:val="24"/>
        </w:rPr>
        <w:t>Bad guy #3 – another Beast</w:t>
      </w:r>
      <w:r w:rsidR="002C09AF" w:rsidRPr="00732AEA">
        <w:rPr>
          <w:rFonts w:ascii="Verdana" w:eastAsia="Calibri" w:hAnsi="Verdana"/>
          <w:sz w:val="24"/>
          <w:szCs w:val="24"/>
        </w:rPr>
        <w:t xml:space="preserve"> </w:t>
      </w:r>
    </w:p>
    <w:p w:rsidR="00922C47" w:rsidRPr="00732AEA" w:rsidRDefault="00922C47" w:rsidP="00922C47">
      <w:pPr>
        <w:pStyle w:val="BodyTextIndent"/>
        <w:ind w:left="360"/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 </w:t>
      </w:r>
    </w:p>
    <w:p w:rsidR="007C1E36" w:rsidRDefault="007C1E36" w:rsidP="003F7EE5">
      <w:pPr>
        <w:pStyle w:val="BodyTextIndent"/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13:11</w:t>
      </w:r>
      <w:r>
        <w:rPr>
          <w:rFonts w:ascii="Verdana" w:hAnsi="Verdana"/>
          <w:sz w:val="24"/>
          <w:szCs w:val="24"/>
        </w:rPr>
        <w:t xml:space="preserve"> – The third evil character is called “another beast.”</w:t>
      </w:r>
    </w:p>
    <w:p w:rsidR="007C1E36" w:rsidRDefault="007C1E36" w:rsidP="003F7EE5">
      <w:pPr>
        <w:pStyle w:val="BodyTextIndent"/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Matt. 7:15</w:t>
      </w:r>
      <w:r>
        <w:rPr>
          <w:rFonts w:ascii="Verdana" w:hAnsi="Verdana"/>
          <w:sz w:val="24"/>
          <w:szCs w:val="24"/>
        </w:rPr>
        <w:t xml:space="preserve"> – Jesus spoke of a wolf in sheep’s clothing. The false prophet will be a beast in sheep’s clothing.</w:t>
      </w:r>
    </w:p>
    <w:p w:rsidR="007C1E36" w:rsidRDefault="007C1E36" w:rsidP="003F7EE5">
      <w:pPr>
        <w:pStyle w:val="BodyTextIndent"/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Matt. 7:16</w:t>
      </w:r>
      <w:r>
        <w:rPr>
          <w:rFonts w:ascii="Verdana" w:hAnsi="Verdana"/>
          <w:sz w:val="24"/>
          <w:szCs w:val="24"/>
        </w:rPr>
        <w:t xml:space="preserve"> – All people, including the other beast, reveal their true character through their actions and words.</w:t>
      </w:r>
    </w:p>
    <w:p w:rsidR="007C1E36" w:rsidRDefault="007C1E36" w:rsidP="003F7EE5">
      <w:pPr>
        <w:pStyle w:val="BodyTextIndent"/>
        <w:ind w:left="1260" w:hanging="180"/>
        <w:rPr>
          <w:rFonts w:ascii="Verdana" w:hAnsi="Verdana"/>
          <w:sz w:val="24"/>
          <w:szCs w:val="24"/>
        </w:rPr>
      </w:pPr>
    </w:p>
    <w:p w:rsidR="007C1E36" w:rsidRDefault="007C1E36" w:rsidP="003F7EE5">
      <w:pPr>
        <w:pStyle w:val="BodyTextIndent"/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16:13; 19:20; 20:10</w:t>
      </w:r>
      <w:r>
        <w:rPr>
          <w:rFonts w:ascii="Verdana" w:hAnsi="Verdana"/>
          <w:sz w:val="24"/>
          <w:szCs w:val="24"/>
        </w:rPr>
        <w:t xml:space="preserve"> – The “other beast” is also known as the “false prophet.”</w:t>
      </w:r>
    </w:p>
    <w:p w:rsidR="007C1E36" w:rsidRDefault="007C1E36" w:rsidP="003F7EE5">
      <w:pPr>
        <w:pStyle w:val="BodyTextIndent"/>
        <w:ind w:left="1260" w:hanging="180"/>
        <w:rPr>
          <w:rFonts w:ascii="Verdana" w:hAnsi="Verdana"/>
          <w:sz w:val="24"/>
          <w:szCs w:val="24"/>
        </w:rPr>
      </w:pPr>
    </w:p>
    <w:p w:rsidR="00CB5203" w:rsidRDefault="00E5099D" w:rsidP="003F7EE5">
      <w:pPr>
        <w:pStyle w:val="BodyTextIndent"/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13:13-14</w:t>
      </w:r>
      <w:r>
        <w:rPr>
          <w:rFonts w:ascii="Verdana" w:hAnsi="Verdana"/>
          <w:sz w:val="24"/>
          <w:szCs w:val="24"/>
        </w:rPr>
        <w:t xml:space="preserve"> – The false prophet will do miracles.</w:t>
      </w:r>
    </w:p>
    <w:p w:rsidR="00E5099D" w:rsidRDefault="00E5099D" w:rsidP="003F7EE5">
      <w:pPr>
        <w:pStyle w:val="BodyTextIndent"/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1 Kings 18</w:t>
      </w:r>
      <w:r>
        <w:rPr>
          <w:rFonts w:ascii="Verdana" w:hAnsi="Verdana"/>
          <w:sz w:val="24"/>
          <w:szCs w:val="24"/>
        </w:rPr>
        <w:t xml:space="preserve"> – The prophets of Baal were not able to do what the false prophet will be able to do.</w:t>
      </w:r>
    </w:p>
    <w:p w:rsidR="00193DE8" w:rsidRDefault="00193DE8" w:rsidP="003F7EE5">
      <w:pPr>
        <w:pStyle w:val="BodyTextIndent"/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13:12, 14</w:t>
      </w:r>
      <w:r>
        <w:rPr>
          <w:rFonts w:ascii="Verdana" w:hAnsi="Verdana"/>
          <w:sz w:val="24"/>
          <w:szCs w:val="24"/>
        </w:rPr>
        <w:t xml:space="preserve"> – </w:t>
      </w:r>
      <w:r w:rsidRPr="00732AEA">
        <w:rPr>
          <w:rFonts w:ascii="Verdana" w:hAnsi="Verdana"/>
          <w:noProof/>
          <w:sz w:val="24"/>
          <w:szCs w:val="24"/>
        </w:rPr>
        <w:t>Eventually,</w:t>
      </w:r>
      <w:r w:rsidRPr="00732AEA">
        <w:rPr>
          <w:rFonts w:ascii="Verdana" w:hAnsi="Verdana"/>
          <w:sz w:val="24"/>
          <w:szCs w:val="24"/>
        </w:rPr>
        <w:t xml:space="preserve"> he will direct men to worship the Antichrist and set up an image of him</w:t>
      </w:r>
      <w:r>
        <w:rPr>
          <w:rFonts w:ascii="Verdana" w:hAnsi="Verdana"/>
          <w:sz w:val="24"/>
          <w:szCs w:val="24"/>
        </w:rPr>
        <w:t>.</w:t>
      </w:r>
    </w:p>
    <w:p w:rsidR="00193DE8" w:rsidRDefault="00193DE8" w:rsidP="003F7EE5">
      <w:pPr>
        <w:pStyle w:val="BodyTextIndent"/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lastRenderedPageBreak/>
        <w:t>Rev. 13:15</w:t>
      </w:r>
      <w:r>
        <w:rPr>
          <w:rFonts w:ascii="Verdana" w:hAnsi="Verdana"/>
          <w:sz w:val="24"/>
          <w:szCs w:val="24"/>
        </w:rPr>
        <w:t xml:space="preserve"> – The false prophet brings the Antichrist’s image to life and causes the death of many who refuse to worship the Antichrist.</w:t>
      </w:r>
    </w:p>
    <w:p w:rsidR="00193DE8" w:rsidRDefault="00193DE8" w:rsidP="003F7EE5">
      <w:pPr>
        <w:pStyle w:val="BodyTextIndent"/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Matt. 24:15-26</w:t>
      </w:r>
      <w:r>
        <w:rPr>
          <w:rFonts w:ascii="Verdana" w:hAnsi="Verdana"/>
          <w:sz w:val="24"/>
          <w:szCs w:val="24"/>
        </w:rPr>
        <w:t xml:space="preserve"> – Many Jews will successfully flee.</w:t>
      </w:r>
    </w:p>
    <w:p w:rsidR="00193DE8" w:rsidRPr="00732AEA" w:rsidRDefault="00193DE8" w:rsidP="003F7EE5">
      <w:pPr>
        <w:pStyle w:val="BodyTextIndent"/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13:16-17</w:t>
      </w:r>
      <w:r>
        <w:rPr>
          <w:rFonts w:ascii="Verdana" w:hAnsi="Verdana"/>
          <w:sz w:val="24"/>
          <w:szCs w:val="24"/>
        </w:rPr>
        <w:t xml:space="preserve"> – The False Prophet requires people to get the Mark of the Beast.</w:t>
      </w:r>
    </w:p>
    <w:p w:rsidR="00770093" w:rsidRDefault="00770093" w:rsidP="003F7EE5">
      <w:pPr>
        <w:pStyle w:val="BodyTextIndent"/>
        <w:ind w:left="1260" w:hanging="180"/>
        <w:rPr>
          <w:rFonts w:ascii="Verdana" w:hAnsi="Verdana"/>
          <w:sz w:val="24"/>
          <w:szCs w:val="24"/>
        </w:rPr>
      </w:pPr>
    </w:p>
    <w:p w:rsidR="00922C47" w:rsidRPr="00732AEA" w:rsidRDefault="00770093" w:rsidP="003F7EE5">
      <w:pPr>
        <w:pStyle w:val="BodyTextIndent"/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19:20</w:t>
      </w:r>
      <w:r>
        <w:rPr>
          <w:rFonts w:ascii="Verdana" w:hAnsi="Verdana"/>
          <w:sz w:val="24"/>
          <w:szCs w:val="24"/>
        </w:rPr>
        <w:t xml:space="preserve"> – </w:t>
      </w:r>
      <w:r w:rsidR="00C92D9D" w:rsidRPr="00732AEA">
        <w:rPr>
          <w:rFonts w:ascii="Verdana" w:hAnsi="Verdana"/>
          <w:sz w:val="24"/>
          <w:szCs w:val="24"/>
        </w:rPr>
        <w:t xml:space="preserve">After the Battle of Armageddon, Jesus casts </w:t>
      </w:r>
      <w:r>
        <w:rPr>
          <w:rFonts w:ascii="Verdana" w:hAnsi="Verdana"/>
          <w:sz w:val="24"/>
          <w:szCs w:val="24"/>
        </w:rPr>
        <w:t>the False Prophet</w:t>
      </w:r>
      <w:r w:rsidR="00C92D9D" w:rsidRPr="00732AEA">
        <w:rPr>
          <w:rFonts w:ascii="Verdana" w:hAnsi="Verdana"/>
          <w:sz w:val="24"/>
          <w:szCs w:val="24"/>
        </w:rPr>
        <w:t xml:space="preserve"> and the </w:t>
      </w:r>
      <w:r w:rsidR="00F902B7" w:rsidRPr="00732AEA">
        <w:rPr>
          <w:rFonts w:ascii="Verdana" w:hAnsi="Verdana"/>
          <w:sz w:val="24"/>
          <w:szCs w:val="24"/>
        </w:rPr>
        <w:t>Antichrist</w:t>
      </w:r>
      <w:r w:rsidR="00C92D9D" w:rsidRPr="00732AEA">
        <w:rPr>
          <w:rFonts w:ascii="Verdana" w:hAnsi="Verdana"/>
          <w:sz w:val="24"/>
          <w:szCs w:val="24"/>
        </w:rPr>
        <w:t xml:space="preserve"> into the Lake of Fire where the</w:t>
      </w:r>
      <w:r w:rsidR="009D2447" w:rsidRPr="00732AEA">
        <w:rPr>
          <w:rFonts w:ascii="Verdana" w:hAnsi="Verdana"/>
          <w:sz w:val="24"/>
          <w:szCs w:val="24"/>
        </w:rPr>
        <w:t>se</w:t>
      </w:r>
      <w:r w:rsidR="00C92D9D" w:rsidRPr="00732AEA">
        <w:rPr>
          <w:rFonts w:ascii="Verdana" w:hAnsi="Verdana"/>
          <w:sz w:val="24"/>
          <w:szCs w:val="24"/>
        </w:rPr>
        <w:t xml:space="preserve"> </w:t>
      </w:r>
      <w:r w:rsidR="00C92D9D" w:rsidRPr="00732AEA">
        <w:rPr>
          <w:rFonts w:ascii="Verdana" w:hAnsi="Verdana"/>
          <w:noProof/>
          <w:sz w:val="24"/>
          <w:szCs w:val="24"/>
        </w:rPr>
        <w:t>troublemakers</w:t>
      </w:r>
      <w:r w:rsidR="00C92D9D" w:rsidRPr="00732AEA">
        <w:rPr>
          <w:rFonts w:ascii="Verdana" w:hAnsi="Verdana"/>
          <w:sz w:val="24"/>
          <w:szCs w:val="24"/>
        </w:rPr>
        <w:t xml:space="preserve"> will experience unparalleled trouble forever</w:t>
      </w:r>
      <w:r>
        <w:rPr>
          <w:rFonts w:ascii="Verdana" w:hAnsi="Verdana"/>
          <w:sz w:val="24"/>
          <w:szCs w:val="24"/>
        </w:rPr>
        <w:t>.</w:t>
      </w:r>
      <w:r w:rsidR="00C92D9D" w:rsidRPr="00732AEA">
        <w:rPr>
          <w:rFonts w:ascii="Verdana" w:hAnsi="Verdana"/>
          <w:sz w:val="24"/>
          <w:szCs w:val="24"/>
        </w:rPr>
        <w:t xml:space="preserve"> </w:t>
      </w:r>
    </w:p>
    <w:p w:rsidR="00C92D9D" w:rsidRPr="00732AEA" w:rsidRDefault="00C92D9D" w:rsidP="003F7EE5">
      <w:pPr>
        <w:pStyle w:val="BodyTextIndent"/>
        <w:ind w:left="1260" w:hanging="180"/>
        <w:rPr>
          <w:rFonts w:ascii="Verdana" w:hAnsi="Verdana"/>
          <w:sz w:val="24"/>
          <w:szCs w:val="24"/>
        </w:rPr>
      </w:pPr>
    </w:p>
    <w:p w:rsidR="00AE7059" w:rsidRPr="00732AEA" w:rsidRDefault="009858B9" w:rsidP="005F4F1B">
      <w:pPr>
        <w:pStyle w:val="BodyTextIndent"/>
        <w:numPr>
          <w:ilvl w:val="0"/>
          <w:numId w:val="22"/>
        </w:numPr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 “Looking for trouble</w:t>
      </w:r>
      <w:r w:rsidR="00E66377" w:rsidRPr="00732AEA">
        <w:rPr>
          <w:rFonts w:ascii="Verdana" w:hAnsi="Verdana"/>
          <w:sz w:val="24"/>
          <w:szCs w:val="24"/>
        </w:rPr>
        <w:t>”</w:t>
      </w:r>
      <w:r w:rsidRPr="00732AEA">
        <w:rPr>
          <w:rFonts w:ascii="Verdana" w:hAnsi="Verdana"/>
          <w:sz w:val="24"/>
          <w:szCs w:val="24"/>
        </w:rPr>
        <w:t xml:space="preserve"> – </w:t>
      </w:r>
      <w:r w:rsidR="00AE7059" w:rsidRPr="00732AEA">
        <w:rPr>
          <w:rFonts w:ascii="Verdana" w:hAnsi="Verdana"/>
          <w:sz w:val="24"/>
          <w:szCs w:val="24"/>
        </w:rPr>
        <w:t>The good guys during the Tribulation</w:t>
      </w:r>
    </w:p>
    <w:p w:rsidR="00B56280" w:rsidRPr="00732AEA" w:rsidRDefault="00B56280" w:rsidP="00B56280">
      <w:pPr>
        <w:pStyle w:val="BodyTextIndent"/>
        <w:ind w:left="360"/>
        <w:rPr>
          <w:rFonts w:ascii="Verdana" w:hAnsi="Verdana"/>
          <w:sz w:val="24"/>
          <w:szCs w:val="24"/>
        </w:rPr>
      </w:pPr>
    </w:p>
    <w:p w:rsidR="00776A98" w:rsidRPr="00732AEA" w:rsidRDefault="00193DE8" w:rsidP="003F7EE5">
      <w:pPr>
        <w:pStyle w:val="BodyTextIndent"/>
        <w:ind w:left="90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1 Kings 18:16-18</w:t>
      </w:r>
      <w:r>
        <w:rPr>
          <w:rFonts w:ascii="Verdana" w:hAnsi="Verdana"/>
          <w:sz w:val="24"/>
          <w:szCs w:val="24"/>
        </w:rPr>
        <w:t xml:space="preserve"> – </w:t>
      </w:r>
      <w:r w:rsidR="00B56280" w:rsidRPr="00732AEA">
        <w:rPr>
          <w:rFonts w:ascii="Verdana" w:hAnsi="Verdana"/>
          <w:sz w:val="24"/>
          <w:szCs w:val="24"/>
        </w:rPr>
        <w:t xml:space="preserve">Elijah correctly </w:t>
      </w:r>
      <w:r w:rsidR="006A5888" w:rsidRPr="00732AEA">
        <w:rPr>
          <w:rFonts w:ascii="Verdana" w:hAnsi="Verdana"/>
          <w:sz w:val="24"/>
          <w:szCs w:val="24"/>
        </w:rPr>
        <w:t>b</w:t>
      </w:r>
      <w:r w:rsidR="006A5888" w:rsidRPr="00732AEA">
        <w:rPr>
          <w:rFonts w:ascii="Verdana" w:hAnsi="Verdana"/>
          <w:noProof/>
          <w:sz w:val="24"/>
          <w:szCs w:val="24"/>
        </w:rPr>
        <w:t>lamed</w:t>
      </w:r>
      <w:r w:rsidR="00B56280" w:rsidRPr="00732AEA">
        <w:rPr>
          <w:rFonts w:ascii="Verdana" w:hAnsi="Verdana"/>
          <w:sz w:val="24"/>
          <w:szCs w:val="24"/>
        </w:rPr>
        <w:t xml:space="preserve"> Ahab</w:t>
      </w:r>
      <w:r>
        <w:rPr>
          <w:rFonts w:ascii="Verdana" w:hAnsi="Verdana"/>
          <w:sz w:val="24"/>
          <w:szCs w:val="24"/>
        </w:rPr>
        <w:t>’s</w:t>
      </w:r>
      <w:r w:rsidR="00D10369" w:rsidRPr="00732AEA">
        <w:rPr>
          <w:rFonts w:ascii="Verdana" w:hAnsi="Verdana"/>
          <w:sz w:val="24"/>
          <w:szCs w:val="24"/>
        </w:rPr>
        <w:t xml:space="preserve"> sin</w:t>
      </w:r>
      <w:r w:rsidR="00E66377" w:rsidRPr="00732AE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for Israel’s trouble.</w:t>
      </w:r>
    </w:p>
    <w:p w:rsidR="00F00230" w:rsidRPr="00732AEA" w:rsidRDefault="00193DE8" w:rsidP="003F7EE5">
      <w:pPr>
        <w:pStyle w:val="BodyTextIndent"/>
        <w:ind w:left="90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Isaiah 5:20</w:t>
      </w:r>
      <w:r>
        <w:rPr>
          <w:rFonts w:ascii="Verdana" w:hAnsi="Verdana"/>
          <w:sz w:val="24"/>
          <w:szCs w:val="24"/>
        </w:rPr>
        <w:t xml:space="preserve"> – </w:t>
      </w:r>
      <w:r w:rsidR="00776A98" w:rsidRPr="00732AEA">
        <w:rPr>
          <w:rFonts w:ascii="Verdana" w:hAnsi="Verdana"/>
          <w:sz w:val="24"/>
          <w:szCs w:val="24"/>
        </w:rPr>
        <w:t>Isaiah prophesied of a time when people will call</w:t>
      </w:r>
      <w:r w:rsidR="009858B9" w:rsidRPr="00732AEA">
        <w:rPr>
          <w:rFonts w:ascii="Verdana" w:hAnsi="Verdana"/>
          <w:sz w:val="24"/>
          <w:szCs w:val="24"/>
        </w:rPr>
        <w:t xml:space="preserve"> evil good and good evil</w:t>
      </w:r>
      <w:r>
        <w:rPr>
          <w:rFonts w:ascii="Verdana" w:hAnsi="Verdana"/>
          <w:sz w:val="24"/>
          <w:szCs w:val="24"/>
        </w:rPr>
        <w:t>.</w:t>
      </w:r>
      <w:r w:rsidR="00E66377" w:rsidRPr="00732AEA">
        <w:rPr>
          <w:rFonts w:ascii="Verdana" w:hAnsi="Verdana"/>
          <w:sz w:val="24"/>
          <w:szCs w:val="24"/>
        </w:rPr>
        <w:t xml:space="preserve"> </w:t>
      </w:r>
    </w:p>
    <w:p w:rsidR="009858B9" w:rsidRPr="00732AEA" w:rsidRDefault="009858B9" w:rsidP="00B56280">
      <w:pPr>
        <w:pStyle w:val="BodyTextIndent"/>
        <w:rPr>
          <w:rFonts w:ascii="Verdana" w:hAnsi="Verdana"/>
          <w:sz w:val="24"/>
          <w:szCs w:val="24"/>
        </w:rPr>
      </w:pPr>
    </w:p>
    <w:p w:rsidR="00E66377" w:rsidRPr="00732AEA" w:rsidRDefault="00E66377" w:rsidP="00E66377">
      <w:pPr>
        <w:pStyle w:val="BodyTextIndent"/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>The prophets – two witnesses (Rev. 11:2-14)</w:t>
      </w:r>
    </w:p>
    <w:p w:rsidR="00AC1EC2" w:rsidRPr="00732AEA" w:rsidRDefault="00AC1EC2" w:rsidP="00AC1EC2">
      <w:pPr>
        <w:pStyle w:val="BodyTextIndent"/>
        <w:rPr>
          <w:rFonts w:ascii="Verdana" w:hAnsi="Verdana"/>
          <w:sz w:val="24"/>
          <w:szCs w:val="24"/>
        </w:rPr>
      </w:pPr>
    </w:p>
    <w:p w:rsidR="00AE7059" w:rsidRPr="00732AEA" w:rsidRDefault="00F00230" w:rsidP="005F4F1B">
      <w:pPr>
        <w:pStyle w:val="BodyTextIndent"/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The missionaries – </w:t>
      </w:r>
      <w:r w:rsidR="00AE7059" w:rsidRPr="00732AEA">
        <w:rPr>
          <w:rFonts w:ascii="Verdana" w:hAnsi="Verdana"/>
          <w:sz w:val="24"/>
          <w:szCs w:val="24"/>
        </w:rPr>
        <w:t>144,000 Jews (Rev. 7:1-8; 14:1-5)</w:t>
      </w:r>
    </w:p>
    <w:p w:rsidR="006F2AC0" w:rsidRPr="00732AEA" w:rsidRDefault="006F2AC0" w:rsidP="006F2AC0">
      <w:pPr>
        <w:pStyle w:val="BodyTextIndent"/>
        <w:ind w:left="1080"/>
        <w:rPr>
          <w:rFonts w:ascii="Verdana" w:hAnsi="Verdana"/>
          <w:sz w:val="24"/>
          <w:szCs w:val="24"/>
        </w:rPr>
      </w:pPr>
    </w:p>
    <w:p w:rsidR="00F00230" w:rsidRPr="00732AEA" w:rsidRDefault="00F00230" w:rsidP="00F00230">
      <w:pPr>
        <w:pStyle w:val="BodyTextIndent"/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The overcomers – </w:t>
      </w:r>
      <w:r w:rsidR="00AE7059" w:rsidRPr="00732AEA">
        <w:rPr>
          <w:rFonts w:ascii="Verdana" w:hAnsi="Verdana"/>
          <w:sz w:val="24"/>
          <w:szCs w:val="24"/>
        </w:rPr>
        <w:t>Christian</w:t>
      </w:r>
      <w:r w:rsidRPr="00732AEA">
        <w:rPr>
          <w:rFonts w:ascii="Verdana" w:hAnsi="Verdana"/>
          <w:sz w:val="24"/>
          <w:szCs w:val="24"/>
        </w:rPr>
        <w:t>s (Rev. 6:9-11; Rev. 7:9-17)</w:t>
      </w:r>
    </w:p>
    <w:p w:rsidR="00995600" w:rsidRPr="00732AEA" w:rsidRDefault="00995600" w:rsidP="00995600">
      <w:pPr>
        <w:pStyle w:val="BodyTextIndent"/>
        <w:ind w:left="1080"/>
        <w:rPr>
          <w:rFonts w:ascii="Verdana" w:hAnsi="Verdana"/>
          <w:sz w:val="24"/>
          <w:szCs w:val="24"/>
        </w:rPr>
      </w:pPr>
    </w:p>
    <w:p w:rsidR="00995600" w:rsidRPr="00732AEA" w:rsidRDefault="00E5099D" w:rsidP="003F7EE5">
      <w:pPr>
        <w:pStyle w:val="BodyTextIndent"/>
        <w:ind w:left="126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12:11</w:t>
      </w:r>
      <w:r>
        <w:rPr>
          <w:rFonts w:ascii="Verdana" w:hAnsi="Verdana"/>
          <w:sz w:val="24"/>
          <w:szCs w:val="24"/>
        </w:rPr>
        <w:t xml:space="preserve"> – The Christians </w:t>
      </w:r>
      <w:r w:rsidR="004C12C4" w:rsidRPr="00732AEA">
        <w:rPr>
          <w:rFonts w:ascii="Verdana" w:hAnsi="Verdana"/>
          <w:noProof/>
          <w:sz w:val="24"/>
          <w:szCs w:val="24"/>
        </w:rPr>
        <w:t>fight</w:t>
      </w:r>
      <w:r w:rsidR="004C12C4" w:rsidRPr="00732AEA">
        <w:rPr>
          <w:rFonts w:ascii="Verdana" w:hAnsi="Verdana"/>
          <w:sz w:val="24"/>
          <w:szCs w:val="24"/>
        </w:rPr>
        <w:t xml:space="preserve"> with two weapons – the blood of the Lamb and the word of their testimony</w:t>
      </w:r>
      <w:r>
        <w:rPr>
          <w:rFonts w:ascii="Verdana" w:hAnsi="Verdana"/>
          <w:sz w:val="24"/>
          <w:szCs w:val="24"/>
        </w:rPr>
        <w:t>.</w:t>
      </w:r>
      <w:r w:rsidR="004C12C4" w:rsidRPr="00732AEA">
        <w:rPr>
          <w:rFonts w:ascii="Verdana" w:hAnsi="Verdana"/>
          <w:sz w:val="24"/>
          <w:szCs w:val="24"/>
        </w:rPr>
        <w:t xml:space="preserve"> </w:t>
      </w:r>
    </w:p>
    <w:p w:rsidR="00AE7059" w:rsidRPr="00732AEA" w:rsidRDefault="00AE7059" w:rsidP="005F4F1B">
      <w:pPr>
        <w:pStyle w:val="BodyTextIndent"/>
        <w:ind w:left="0"/>
        <w:rPr>
          <w:rFonts w:ascii="Verdana" w:hAnsi="Verdana"/>
          <w:sz w:val="24"/>
          <w:szCs w:val="24"/>
        </w:rPr>
      </w:pPr>
    </w:p>
    <w:p w:rsidR="00AE7059" w:rsidRPr="00732AEA" w:rsidRDefault="00B56280" w:rsidP="005F4F1B">
      <w:pPr>
        <w:pStyle w:val="BodyTextIndent"/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>“More trouble than it’s worth</w:t>
      </w:r>
      <w:r w:rsidR="006F2AC0" w:rsidRPr="00732AEA">
        <w:rPr>
          <w:rFonts w:ascii="Verdana" w:hAnsi="Verdana"/>
          <w:sz w:val="24"/>
          <w:szCs w:val="24"/>
        </w:rPr>
        <w:t>”</w:t>
      </w:r>
      <w:r w:rsidRPr="00732AEA">
        <w:rPr>
          <w:rFonts w:ascii="Verdana" w:hAnsi="Verdana"/>
          <w:sz w:val="24"/>
          <w:szCs w:val="24"/>
        </w:rPr>
        <w:t xml:space="preserve"> – </w:t>
      </w:r>
      <w:r w:rsidR="00AE7059" w:rsidRPr="00732AEA">
        <w:rPr>
          <w:rFonts w:ascii="Verdana" w:hAnsi="Verdana"/>
          <w:sz w:val="24"/>
          <w:szCs w:val="24"/>
        </w:rPr>
        <w:t>The judgments of the Tribulation</w:t>
      </w:r>
    </w:p>
    <w:p w:rsidR="00F76C71" w:rsidRPr="00732AEA" w:rsidRDefault="00F76C71" w:rsidP="00F76C71">
      <w:pPr>
        <w:pStyle w:val="BodyTextIndent"/>
        <w:ind w:left="360"/>
        <w:rPr>
          <w:rFonts w:ascii="Verdana" w:hAnsi="Verdana"/>
          <w:sz w:val="24"/>
          <w:szCs w:val="24"/>
        </w:rPr>
      </w:pPr>
    </w:p>
    <w:p w:rsidR="00E5099D" w:rsidRDefault="00E5099D" w:rsidP="00BA0AA7">
      <w:pPr>
        <w:pStyle w:val="BodyTextIndent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Gen. 6:7</w:t>
      </w:r>
      <w:r>
        <w:rPr>
          <w:rFonts w:ascii="Verdana" w:hAnsi="Verdana"/>
          <w:sz w:val="24"/>
          <w:szCs w:val="24"/>
        </w:rPr>
        <w:t xml:space="preserve"> – God regretted making humanity. He destroyed them.</w:t>
      </w:r>
    </w:p>
    <w:p w:rsidR="00E5099D" w:rsidRDefault="00E5099D" w:rsidP="00BA0AA7">
      <w:pPr>
        <w:pStyle w:val="BodyTextIndent"/>
        <w:rPr>
          <w:rFonts w:ascii="Verdana" w:hAnsi="Verdana"/>
          <w:sz w:val="24"/>
          <w:szCs w:val="24"/>
        </w:rPr>
      </w:pPr>
    </w:p>
    <w:p w:rsidR="00E5099D" w:rsidRDefault="00E5099D" w:rsidP="00BA0AA7">
      <w:pPr>
        <w:pStyle w:val="BodyTextIndent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6</w:t>
      </w:r>
      <w:r>
        <w:rPr>
          <w:rFonts w:ascii="Verdana" w:hAnsi="Verdana"/>
          <w:sz w:val="24"/>
          <w:szCs w:val="24"/>
        </w:rPr>
        <w:t xml:space="preserve"> – The Seal Judgments</w:t>
      </w:r>
    </w:p>
    <w:p w:rsidR="00E5099D" w:rsidRDefault="00E5099D" w:rsidP="00BA0AA7">
      <w:pPr>
        <w:pStyle w:val="BodyTextIndent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8</w:t>
      </w:r>
      <w:r>
        <w:rPr>
          <w:rFonts w:ascii="Verdana" w:hAnsi="Verdana"/>
          <w:sz w:val="24"/>
          <w:szCs w:val="24"/>
        </w:rPr>
        <w:t xml:space="preserve"> – The Trumpet Judgments</w:t>
      </w:r>
    </w:p>
    <w:p w:rsidR="00E5099D" w:rsidRDefault="00E5099D" w:rsidP="00BA0AA7">
      <w:pPr>
        <w:pStyle w:val="BodyTextIndent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10:3-4</w:t>
      </w:r>
      <w:r>
        <w:rPr>
          <w:rFonts w:ascii="Verdana" w:hAnsi="Verdana"/>
          <w:sz w:val="24"/>
          <w:szCs w:val="24"/>
        </w:rPr>
        <w:t xml:space="preserve"> – The Thunder Judgments</w:t>
      </w:r>
    </w:p>
    <w:p w:rsidR="00E5099D" w:rsidRDefault="00E5099D" w:rsidP="00BA0AA7">
      <w:pPr>
        <w:pStyle w:val="BodyTextIndent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16</w:t>
      </w:r>
      <w:r>
        <w:rPr>
          <w:rFonts w:ascii="Verdana" w:hAnsi="Verdana"/>
          <w:sz w:val="24"/>
          <w:szCs w:val="24"/>
        </w:rPr>
        <w:t xml:space="preserve"> – The Vial/Bowl Judgments</w:t>
      </w:r>
    </w:p>
    <w:p w:rsidR="00E5099D" w:rsidRDefault="00E5099D" w:rsidP="00BA0AA7">
      <w:pPr>
        <w:pStyle w:val="BodyTextIndent"/>
        <w:rPr>
          <w:rFonts w:ascii="Verdana" w:hAnsi="Verdana"/>
          <w:sz w:val="24"/>
          <w:szCs w:val="24"/>
        </w:rPr>
      </w:pPr>
    </w:p>
    <w:p w:rsidR="00E5099D" w:rsidRDefault="00E5099D" w:rsidP="00BA0AA7">
      <w:pPr>
        <w:pStyle w:val="BodyTextInden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Consequences of judgments</w:t>
      </w:r>
    </w:p>
    <w:p w:rsidR="003F7EE5" w:rsidRDefault="003F7EE5" w:rsidP="00BA0AA7">
      <w:pPr>
        <w:pStyle w:val="BodyTextIndent"/>
        <w:rPr>
          <w:rFonts w:ascii="Verdana" w:hAnsi="Verdana"/>
          <w:sz w:val="24"/>
          <w:szCs w:val="24"/>
        </w:rPr>
      </w:pPr>
    </w:p>
    <w:p w:rsidR="00E5099D" w:rsidRDefault="00E5099D" w:rsidP="003F7EE5">
      <w:pPr>
        <w:pStyle w:val="BodyTextIndent"/>
        <w:ind w:left="90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16:2</w:t>
      </w:r>
      <w:r>
        <w:rPr>
          <w:rFonts w:ascii="Verdana" w:hAnsi="Verdana"/>
          <w:sz w:val="24"/>
          <w:szCs w:val="24"/>
        </w:rPr>
        <w:t xml:space="preserve"> </w:t>
      </w:r>
      <w:r w:rsidR="00F61014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="00F61014" w:rsidRPr="00732AEA">
        <w:rPr>
          <w:rFonts w:ascii="Verdana" w:hAnsi="Verdana"/>
          <w:sz w:val="24"/>
          <w:szCs w:val="24"/>
        </w:rPr>
        <w:t>Painful sores erupt on all who have taken the mark of the beast</w:t>
      </w:r>
      <w:r w:rsidR="00F61014">
        <w:rPr>
          <w:rFonts w:ascii="Verdana" w:hAnsi="Verdana"/>
          <w:sz w:val="24"/>
          <w:szCs w:val="24"/>
        </w:rPr>
        <w:t>.</w:t>
      </w:r>
    </w:p>
    <w:p w:rsidR="00F61014" w:rsidRDefault="00F61014" w:rsidP="003F7EE5">
      <w:pPr>
        <w:pStyle w:val="BodyTextIndent"/>
        <w:ind w:left="90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16:9-10</w:t>
      </w:r>
      <w:r>
        <w:rPr>
          <w:rFonts w:ascii="Verdana" w:hAnsi="Verdana"/>
          <w:sz w:val="24"/>
          <w:szCs w:val="24"/>
        </w:rPr>
        <w:t xml:space="preserve"> – The rays from the sun make those sores more painful.</w:t>
      </w:r>
    </w:p>
    <w:p w:rsidR="00F61014" w:rsidRDefault="00F61014" w:rsidP="003F7EE5">
      <w:pPr>
        <w:pStyle w:val="BodyTextIndent"/>
        <w:ind w:left="900" w:hanging="180"/>
        <w:rPr>
          <w:rFonts w:ascii="Verdana" w:hAnsi="Verdana"/>
          <w:sz w:val="24"/>
          <w:szCs w:val="24"/>
        </w:rPr>
      </w:pPr>
    </w:p>
    <w:p w:rsidR="00F61014" w:rsidRDefault="00F61014" w:rsidP="003F7EE5">
      <w:pPr>
        <w:pStyle w:val="BodyTextIndent"/>
        <w:ind w:left="900" w:hanging="18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lastRenderedPageBreak/>
        <w:t>Rev. 9:6</w:t>
      </w:r>
      <w:r>
        <w:rPr>
          <w:rFonts w:ascii="Verdana" w:hAnsi="Verdana"/>
          <w:sz w:val="24"/>
          <w:szCs w:val="24"/>
        </w:rPr>
        <w:t xml:space="preserve"> – Pain from the stings of demonic “locusts” will cause people to desire death. For 5 months, no one will die.</w:t>
      </w:r>
    </w:p>
    <w:p w:rsidR="00F76C71" w:rsidRPr="00732AEA" w:rsidRDefault="00F76C71" w:rsidP="00F76C71">
      <w:pPr>
        <w:pStyle w:val="BodyTextIndent"/>
        <w:ind w:left="1080"/>
        <w:rPr>
          <w:rFonts w:ascii="Verdana" w:hAnsi="Verdana"/>
          <w:sz w:val="24"/>
          <w:szCs w:val="24"/>
        </w:rPr>
      </w:pPr>
    </w:p>
    <w:p w:rsidR="0093322F" w:rsidRPr="00732AEA" w:rsidRDefault="00B56280" w:rsidP="00B8338E">
      <w:pPr>
        <w:pStyle w:val="BodyTextIndent3"/>
        <w:numPr>
          <w:ilvl w:val="0"/>
          <w:numId w:val="27"/>
        </w:numPr>
        <w:ind w:left="360"/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“What d’ya do that for?” – </w:t>
      </w:r>
      <w:r w:rsidR="0093322F" w:rsidRPr="00732AEA">
        <w:rPr>
          <w:rFonts w:ascii="Verdana" w:hAnsi="Verdana"/>
          <w:sz w:val="24"/>
          <w:szCs w:val="24"/>
        </w:rPr>
        <w:t>The purpose of the tribulation</w:t>
      </w:r>
    </w:p>
    <w:p w:rsidR="0093322F" w:rsidRPr="00732AEA" w:rsidRDefault="0093322F" w:rsidP="0093322F">
      <w:pPr>
        <w:pStyle w:val="BodyTextIndent3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>To judge a Christ-rejecting world (Rev. 15:1; 16:1; 19:15)</w:t>
      </w:r>
    </w:p>
    <w:p w:rsidR="00B8338E" w:rsidRPr="00732AEA" w:rsidRDefault="00B8338E" w:rsidP="00B8338E">
      <w:pPr>
        <w:pStyle w:val="BodyTextIndent3"/>
        <w:rPr>
          <w:rFonts w:ascii="Verdana" w:hAnsi="Verdana"/>
          <w:sz w:val="24"/>
          <w:szCs w:val="24"/>
        </w:rPr>
      </w:pPr>
    </w:p>
    <w:p w:rsidR="00A471BF" w:rsidRDefault="00A471BF" w:rsidP="00B8338E">
      <w:pPr>
        <w:pStyle w:val="BodyTextIndent3"/>
        <w:ind w:left="72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Num. 32:23</w:t>
      </w:r>
      <w:r>
        <w:rPr>
          <w:rFonts w:ascii="Verdana" w:hAnsi="Verdana"/>
          <w:sz w:val="24"/>
          <w:szCs w:val="24"/>
        </w:rPr>
        <w:t xml:space="preserve"> – God will always expose sin and give it a consequence.</w:t>
      </w:r>
    </w:p>
    <w:p w:rsidR="00D27797" w:rsidRPr="00732AEA" w:rsidRDefault="00D27797" w:rsidP="00B8338E">
      <w:pPr>
        <w:pStyle w:val="BodyTextIndent3"/>
        <w:ind w:left="720"/>
        <w:rPr>
          <w:rFonts w:ascii="Verdana" w:hAnsi="Verdana"/>
          <w:sz w:val="24"/>
          <w:szCs w:val="24"/>
        </w:rPr>
      </w:pPr>
    </w:p>
    <w:p w:rsidR="0093322F" w:rsidRPr="00732AEA" w:rsidRDefault="0093322F" w:rsidP="0093322F">
      <w:pPr>
        <w:pStyle w:val="BodyTextIndent3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>To reveal Satan’s true character (Rev. 12:7-12)</w:t>
      </w:r>
    </w:p>
    <w:p w:rsidR="002D42CB" w:rsidRPr="00732AEA" w:rsidRDefault="002D42CB" w:rsidP="002D42CB">
      <w:pPr>
        <w:pStyle w:val="BodyTextIndent3"/>
        <w:rPr>
          <w:rFonts w:ascii="Verdana" w:hAnsi="Verdana"/>
          <w:sz w:val="24"/>
          <w:szCs w:val="24"/>
        </w:rPr>
      </w:pPr>
    </w:p>
    <w:p w:rsidR="0093322F" w:rsidRPr="00732AEA" w:rsidRDefault="0093322F" w:rsidP="0093322F">
      <w:pPr>
        <w:pStyle w:val="BodyTextIndent3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To demonstrate the sinfulness of man (Rev. </w:t>
      </w:r>
      <w:r w:rsidR="00F76C71" w:rsidRPr="00732AEA">
        <w:rPr>
          <w:rFonts w:ascii="Verdana" w:hAnsi="Verdana"/>
          <w:sz w:val="24"/>
          <w:szCs w:val="24"/>
        </w:rPr>
        <w:t xml:space="preserve">9:20-21; </w:t>
      </w:r>
      <w:r w:rsidRPr="00732AEA">
        <w:rPr>
          <w:rFonts w:ascii="Verdana" w:hAnsi="Verdana"/>
          <w:sz w:val="24"/>
          <w:szCs w:val="24"/>
        </w:rPr>
        <w:t>16:8-11, 21)</w:t>
      </w:r>
    </w:p>
    <w:p w:rsidR="00F76C71" w:rsidRPr="00732AEA" w:rsidRDefault="00F76C71" w:rsidP="00F76C71">
      <w:pPr>
        <w:pStyle w:val="BodyTextIndent3"/>
        <w:rPr>
          <w:rFonts w:ascii="Verdana" w:hAnsi="Verdana"/>
          <w:sz w:val="24"/>
          <w:szCs w:val="24"/>
        </w:rPr>
      </w:pPr>
    </w:p>
    <w:p w:rsidR="00F76C71" w:rsidRPr="00732AEA" w:rsidRDefault="00A471BF" w:rsidP="00F76C71">
      <w:pPr>
        <w:pStyle w:val="BodyTextIndent3"/>
        <w:ind w:left="720"/>
        <w:rPr>
          <w:rFonts w:ascii="Verdana" w:hAnsi="Verdana"/>
          <w:sz w:val="24"/>
          <w:szCs w:val="24"/>
        </w:rPr>
      </w:pPr>
      <w:r w:rsidRPr="003F7EE5">
        <w:rPr>
          <w:rFonts w:ascii="Verdana" w:hAnsi="Verdana"/>
          <w:b/>
          <w:i/>
          <w:sz w:val="24"/>
          <w:szCs w:val="24"/>
        </w:rPr>
        <w:t>Rev. 6:16-17</w:t>
      </w:r>
      <w:r>
        <w:rPr>
          <w:rFonts w:ascii="Verdana" w:hAnsi="Verdana"/>
          <w:sz w:val="24"/>
          <w:szCs w:val="24"/>
        </w:rPr>
        <w:t xml:space="preserve"> – </w:t>
      </w:r>
      <w:r w:rsidR="00F76C71" w:rsidRPr="00732AEA">
        <w:rPr>
          <w:rFonts w:ascii="Verdana" w:hAnsi="Verdana"/>
          <w:sz w:val="24"/>
          <w:szCs w:val="24"/>
        </w:rPr>
        <w:t xml:space="preserve">Men would rather </w:t>
      </w:r>
      <w:r w:rsidR="00B94B08" w:rsidRPr="00732AEA">
        <w:rPr>
          <w:rFonts w:ascii="Verdana" w:hAnsi="Verdana"/>
          <w:sz w:val="24"/>
          <w:szCs w:val="24"/>
        </w:rPr>
        <w:t>die</w:t>
      </w:r>
      <w:r w:rsidR="00F76C71" w:rsidRPr="00732AEA">
        <w:rPr>
          <w:rFonts w:ascii="Verdana" w:hAnsi="Verdana"/>
          <w:sz w:val="24"/>
          <w:szCs w:val="24"/>
        </w:rPr>
        <w:t xml:space="preserve"> than submit </w:t>
      </w:r>
      <w:r w:rsidR="00C61E14" w:rsidRPr="00732AEA">
        <w:rPr>
          <w:rFonts w:ascii="Verdana" w:hAnsi="Verdana"/>
          <w:sz w:val="24"/>
          <w:szCs w:val="24"/>
        </w:rPr>
        <w:t xml:space="preserve">to </w:t>
      </w:r>
      <w:r w:rsidR="00F76C71" w:rsidRPr="00732AEA">
        <w:rPr>
          <w:rFonts w:ascii="Verdana" w:hAnsi="Verdana"/>
          <w:sz w:val="24"/>
          <w:szCs w:val="24"/>
        </w:rPr>
        <w:t>the authority of God in their lives.</w:t>
      </w:r>
      <w:r w:rsidR="007B1958" w:rsidRPr="00732AEA">
        <w:rPr>
          <w:rFonts w:ascii="Verdana" w:hAnsi="Verdana"/>
          <w:sz w:val="24"/>
          <w:szCs w:val="24"/>
        </w:rPr>
        <w:t xml:space="preserve"> </w:t>
      </w:r>
    </w:p>
    <w:p w:rsidR="00F76C71" w:rsidRPr="00732AEA" w:rsidRDefault="00F76C71" w:rsidP="00F76C71">
      <w:pPr>
        <w:pStyle w:val="BodyTextIndent3"/>
        <w:ind w:left="720"/>
        <w:rPr>
          <w:rFonts w:ascii="Verdana" w:hAnsi="Verdana"/>
          <w:sz w:val="24"/>
          <w:szCs w:val="24"/>
        </w:rPr>
      </w:pPr>
    </w:p>
    <w:p w:rsidR="00227C91" w:rsidRPr="00732AEA" w:rsidRDefault="0093322F" w:rsidP="0093322F">
      <w:pPr>
        <w:pStyle w:val="BodyTextIndent3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>To humble the nation of Israel (Jer. 30:7-9; Zech. 12:9-14:5)</w:t>
      </w:r>
    </w:p>
    <w:p w:rsidR="00227C91" w:rsidRPr="00732AEA" w:rsidRDefault="00227C91" w:rsidP="00227C91">
      <w:pPr>
        <w:pStyle w:val="BodyTextIndent3"/>
        <w:rPr>
          <w:rFonts w:ascii="Verdana" w:hAnsi="Verdana"/>
          <w:sz w:val="24"/>
          <w:szCs w:val="24"/>
        </w:rPr>
      </w:pPr>
    </w:p>
    <w:p w:rsidR="0093322F" w:rsidRPr="00732AEA" w:rsidRDefault="00543636" w:rsidP="003F7EE5">
      <w:pPr>
        <w:pStyle w:val="BodyTextIndent3"/>
        <w:ind w:left="900" w:hanging="180"/>
        <w:rPr>
          <w:rFonts w:ascii="Verdana" w:hAnsi="Verdana"/>
          <w:sz w:val="24"/>
          <w:szCs w:val="24"/>
        </w:rPr>
      </w:pPr>
      <w:bookmarkStart w:id="0" w:name="_GoBack"/>
      <w:r w:rsidRPr="003F7EE5">
        <w:rPr>
          <w:rFonts w:ascii="Verdana" w:hAnsi="Verdana"/>
          <w:b/>
          <w:i/>
          <w:sz w:val="24"/>
          <w:szCs w:val="24"/>
        </w:rPr>
        <w:t>L</w:t>
      </w:r>
      <w:r w:rsidR="00A471BF" w:rsidRPr="003F7EE5">
        <w:rPr>
          <w:rFonts w:ascii="Verdana" w:hAnsi="Verdana"/>
          <w:b/>
          <w:i/>
          <w:sz w:val="24"/>
          <w:szCs w:val="24"/>
        </w:rPr>
        <w:t>uke</w:t>
      </w:r>
      <w:r w:rsidRPr="003F7EE5">
        <w:rPr>
          <w:rFonts w:ascii="Verdana" w:hAnsi="Verdana"/>
          <w:b/>
          <w:i/>
          <w:sz w:val="24"/>
          <w:szCs w:val="24"/>
        </w:rPr>
        <w:t xml:space="preserve"> 23:28-31</w:t>
      </w:r>
      <w:r w:rsidR="00A471BF">
        <w:rPr>
          <w:rFonts w:ascii="Verdana" w:hAnsi="Verdana"/>
          <w:sz w:val="24"/>
          <w:szCs w:val="24"/>
        </w:rPr>
        <w:t xml:space="preserve"> </w:t>
      </w:r>
      <w:bookmarkEnd w:id="0"/>
      <w:r w:rsidR="00A471BF">
        <w:rPr>
          <w:rFonts w:ascii="Verdana" w:hAnsi="Verdana"/>
          <w:sz w:val="24"/>
          <w:szCs w:val="24"/>
        </w:rPr>
        <w:t>– Jesus warned of a time in Israel’s future when life will be so hard that no one will want to produce children.</w:t>
      </w:r>
      <w:r w:rsidR="00485C4B" w:rsidRPr="00732AEA">
        <w:rPr>
          <w:rFonts w:ascii="Verdana" w:hAnsi="Verdana"/>
          <w:sz w:val="24"/>
          <w:szCs w:val="24"/>
        </w:rPr>
        <w:t xml:space="preserve"> </w:t>
      </w:r>
    </w:p>
    <w:p w:rsidR="00227C91" w:rsidRPr="00732AEA" w:rsidRDefault="00227C91" w:rsidP="00227C91">
      <w:pPr>
        <w:pStyle w:val="BodyTextIndent3"/>
        <w:ind w:left="720"/>
        <w:rPr>
          <w:rFonts w:ascii="Verdana" w:hAnsi="Verdana"/>
          <w:sz w:val="24"/>
          <w:szCs w:val="24"/>
        </w:rPr>
      </w:pPr>
    </w:p>
    <w:p w:rsidR="002542C0" w:rsidRPr="00732AEA" w:rsidRDefault="0093322F" w:rsidP="0093322F">
      <w:pPr>
        <w:pStyle w:val="BodyTextIndent3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 xml:space="preserve">To eternally save multitudes of people (Rev. 7:9-10) </w:t>
      </w:r>
    </w:p>
    <w:p w:rsidR="002542C0" w:rsidRPr="00732AEA" w:rsidRDefault="002542C0" w:rsidP="002542C0">
      <w:pPr>
        <w:pStyle w:val="BodyTextIndent3"/>
        <w:rPr>
          <w:rFonts w:ascii="Verdana" w:hAnsi="Verdana"/>
          <w:sz w:val="24"/>
          <w:szCs w:val="24"/>
        </w:rPr>
      </w:pPr>
    </w:p>
    <w:p w:rsidR="0093322F" w:rsidRPr="00732AEA" w:rsidRDefault="0093322F" w:rsidP="00F76C71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32AEA">
        <w:rPr>
          <w:rFonts w:ascii="Verdana" w:hAnsi="Verdana"/>
          <w:sz w:val="24"/>
          <w:szCs w:val="24"/>
        </w:rPr>
        <w:t>To prepare the world for Christ’s rule (Rev. 19:11-21)</w:t>
      </w:r>
    </w:p>
    <w:sectPr w:rsidR="0093322F" w:rsidRPr="00732AEA" w:rsidSect="0046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2C" w:rsidRDefault="00122B2C" w:rsidP="00C802BF">
      <w:pPr>
        <w:spacing w:after="0" w:line="240" w:lineRule="auto"/>
      </w:pPr>
      <w:r>
        <w:separator/>
      </w:r>
    </w:p>
  </w:endnote>
  <w:endnote w:type="continuationSeparator" w:id="0">
    <w:p w:rsidR="00122B2C" w:rsidRDefault="00122B2C" w:rsidP="00C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2C" w:rsidRDefault="00122B2C" w:rsidP="00C802BF">
      <w:pPr>
        <w:spacing w:after="0" w:line="240" w:lineRule="auto"/>
      </w:pPr>
      <w:r>
        <w:separator/>
      </w:r>
    </w:p>
  </w:footnote>
  <w:footnote w:type="continuationSeparator" w:id="0">
    <w:p w:rsidR="00122B2C" w:rsidRDefault="00122B2C" w:rsidP="00C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504"/>
    <w:multiLevelType w:val="singleLevel"/>
    <w:tmpl w:val="13A88F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ABF666C"/>
    <w:multiLevelType w:val="hybridMultilevel"/>
    <w:tmpl w:val="C176791C"/>
    <w:lvl w:ilvl="0" w:tplc="DB1EAE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D5A9E"/>
    <w:multiLevelType w:val="singleLevel"/>
    <w:tmpl w:val="717056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CDB6528"/>
    <w:multiLevelType w:val="singleLevel"/>
    <w:tmpl w:val="1D0EFD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EE778A2"/>
    <w:multiLevelType w:val="singleLevel"/>
    <w:tmpl w:val="7B3E840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" w15:restartNumberingAfterBreak="0">
    <w:nsid w:val="194D596F"/>
    <w:multiLevelType w:val="singleLevel"/>
    <w:tmpl w:val="8F2053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BB117AF"/>
    <w:multiLevelType w:val="hybridMultilevel"/>
    <w:tmpl w:val="F54E5D90"/>
    <w:lvl w:ilvl="0" w:tplc="117641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0753F"/>
    <w:multiLevelType w:val="singleLevel"/>
    <w:tmpl w:val="865CFA3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 w15:restartNumberingAfterBreak="0">
    <w:nsid w:val="255A2DDC"/>
    <w:multiLevelType w:val="singleLevel"/>
    <w:tmpl w:val="16D0A4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9" w15:restartNumberingAfterBreak="0">
    <w:nsid w:val="28394DCE"/>
    <w:multiLevelType w:val="singleLevel"/>
    <w:tmpl w:val="084CAD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EA11782"/>
    <w:multiLevelType w:val="singleLevel"/>
    <w:tmpl w:val="0C2660E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343227D3"/>
    <w:multiLevelType w:val="singleLevel"/>
    <w:tmpl w:val="255ED15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 w15:restartNumberingAfterBreak="0">
    <w:nsid w:val="372544FA"/>
    <w:multiLevelType w:val="hybridMultilevel"/>
    <w:tmpl w:val="B69AEB02"/>
    <w:lvl w:ilvl="0" w:tplc="F1ACF1A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93BF0"/>
    <w:multiLevelType w:val="singleLevel"/>
    <w:tmpl w:val="557610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E3E0F5C"/>
    <w:multiLevelType w:val="singleLevel"/>
    <w:tmpl w:val="E6446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ED419DD"/>
    <w:multiLevelType w:val="singleLevel"/>
    <w:tmpl w:val="CBBC76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F6844B4"/>
    <w:multiLevelType w:val="hybridMultilevel"/>
    <w:tmpl w:val="0846C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A3F84"/>
    <w:multiLevelType w:val="singleLevel"/>
    <w:tmpl w:val="E49E1B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B780844"/>
    <w:multiLevelType w:val="singleLevel"/>
    <w:tmpl w:val="9C34E6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0870856"/>
    <w:multiLevelType w:val="singleLevel"/>
    <w:tmpl w:val="173A84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CB3698"/>
    <w:multiLevelType w:val="singleLevel"/>
    <w:tmpl w:val="084CAD5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3286425"/>
    <w:multiLevelType w:val="singleLevel"/>
    <w:tmpl w:val="32FC5D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667C0303"/>
    <w:multiLevelType w:val="hybridMultilevel"/>
    <w:tmpl w:val="378C55A4"/>
    <w:lvl w:ilvl="0" w:tplc="04385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87052B"/>
    <w:multiLevelType w:val="singleLevel"/>
    <w:tmpl w:val="D4C2CBA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4" w15:restartNumberingAfterBreak="0">
    <w:nsid w:val="73460958"/>
    <w:multiLevelType w:val="hybridMultilevel"/>
    <w:tmpl w:val="3004839C"/>
    <w:lvl w:ilvl="0" w:tplc="0438556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33E37"/>
    <w:multiLevelType w:val="singleLevel"/>
    <w:tmpl w:val="1D62A04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 w15:restartNumberingAfterBreak="0">
    <w:nsid w:val="7FB92BEE"/>
    <w:multiLevelType w:val="singleLevel"/>
    <w:tmpl w:val="11DC8D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2"/>
  </w:num>
  <w:num w:numId="5">
    <w:abstractNumId w:val="4"/>
  </w:num>
  <w:num w:numId="6">
    <w:abstractNumId w:val="25"/>
  </w:num>
  <w:num w:numId="7">
    <w:abstractNumId w:val="11"/>
  </w:num>
  <w:num w:numId="8">
    <w:abstractNumId w:val="10"/>
  </w:num>
  <w:num w:numId="9">
    <w:abstractNumId w:val="20"/>
  </w:num>
  <w:num w:numId="10">
    <w:abstractNumId w:val="8"/>
  </w:num>
  <w:num w:numId="11">
    <w:abstractNumId w:val="23"/>
  </w:num>
  <w:num w:numId="12">
    <w:abstractNumId w:val="7"/>
  </w:num>
  <w:num w:numId="13">
    <w:abstractNumId w:val="18"/>
  </w:num>
  <w:num w:numId="14">
    <w:abstractNumId w:val="9"/>
  </w:num>
  <w:num w:numId="15">
    <w:abstractNumId w:val="5"/>
  </w:num>
  <w:num w:numId="16">
    <w:abstractNumId w:val="19"/>
  </w:num>
  <w:num w:numId="17">
    <w:abstractNumId w:val="13"/>
  </w:num>
  <w:num w:numId="18">
    <w:abstractNumId w:val="21"/>
  </w:num>
  <w:num w:numId="19">
    <w:abstractNumId w:val="3"/>
  </w:num>
  <w:num w:numId="20">
    <w:abstractNumId w:val="26"/>
  </w:num>
  <w:num w:numId="21">
    <w:abstractNumId w:val="14"/>
  </w:num>
  <w:num w:numId="22">
    <w:abstractNumId w:val="16"/>
  </w:num>
  <w:num w:numId="23">
    <w:abstractNumId w:val="6"/>
  </w:num>
  <w:num w:numId="24">
    <w:abstractNumId w:val="24"/>
  </w:num>
  <w:num w:numId="25">
    <w:abstractNumId w:val="1"/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2MDU3MTE0MzIyMTRU0lEKTi0uzszPAykwrQUAt1RO+CwAAAA="/>
  </w:docVars>
  <w:rsids>
    <w:rsidRoot w:val="0092167E"/>
    <w:rsid w:val="0002158B"/>
    <w:rsid w:val="000431EB"/>
    <w:rsid w:val="000556D6"/>
    <w:rsid w:val="0005708F"/>
    <w:rsid w:val="0007268F"/>
    <w:rsid w:val="00086DE8"/>
    <w:rsid w:val="000E4C2B"/>
    <w:rsid w:val="00105AB2"/>
    <w:rsid w:val="00115172"/>
    <w:rsid w:val="00122B2C"/>
    <w:rsid w:val="001255A4"/>
    <w:rsid w:val="00154755"/>
    <w:rsid w:val="001839E9"/>
    <w:rsid w:val="00190B46"/>
    <w:rsid w:val="00193DE8"/>
    <w:rsid w:val="001A1725"/>
    <w:rsid w:val="001A1D7D"/>
    <w:rsid w:val="001A623C"/>
    <w:rsid w:val="001C034D"/>
    <w:rsid w:val="001C105C"/>
    <w:rsid w:val="001D1178"/>
    <w:rsid w:val="001D1A18"/>
    <w:rsid w:val="001F3FEC"/>
    <w:rsid w:val="00227C91"/>
    <w:rsid w:val="00232E6C"/>
    <w:rsid w:val="002542C0"/>
    <w:rsid w:val="002553CD"/>
    <w:rsid w:val="0028016C"/>
    <w:rsid w:val="002926CD"/>
    <w:rsid w:val="002C09AF"/>
    <w:rsid w:val="002C2E8C"/>
    <w:rsid w:val="002D42CB"/>
    <w:rsid w:val="002F3B4D"/>
    <w:rsid w:val="003029D2"/>
    <w:rsid w:val="00304A92"/>
    <w:rsid w:val="00315FFD"/>
    <w:rsid w:val="00326A7D"/>
    <w:rsid w:val="0034701C"/>
    <w:rsid w:val="00360ACA"/>
    <w:rsid w:val="00363E08"/>
    <w:rsid w:val="003876F9"/>
    <w:rsid w:val="00390FD4"/>
    <w:rsid w:val="003D1F9F"/>
    <w:rsid w:val="003E066B"/>
    <w:rsid w:val="003F7EE5"/>
    <w:rsid w:val="00425BEC"/>
    <w:rsid w:val="0043277D"/>
    <w:rsid w:val="004373C0"/>
    <w:rsid w:val="004411DC"/>
    <w:rsid w:val="00460A37"/>
    <w:rsid w:val="00461FF7"/>
    <w:rsid w:val="00485C4B"/>
    <w:rsid w:val="00492195"/>
    <w:rsid w:val="00492E31"/>
    <w:rsid w:val="00497FF4"/>
    <w:rsid w:val="004C12C4"/>
    <w:rsid w:val="004C4637"/>
    <w:rsid w:val="004D5258"/>
    <w:rsid w:val="0053235D"/>
    <w:rsid w:val="00533858"/>
    <w:rsid w:val="00543636"/>
    <w:rsid w:val="00554383"/>
    <w:rsid w:val="00560D92"/>
    <w:rsid w:val="00566CAE"/>
    <w:rsid w:val="00587CD1"/>
    <w:rsid w:val="00587D66"/>
    <w:rsid w:val="005C72C1"/>
    <w:rsid w:val="005E15AE"/>
    <w:rsid w:val="005F04F8"/>
    <w:rsid w:val="005F4F1B"/>
    <w:rsid w:val="00602C5B"/>
    <w:rsid w:val="0061101C"/>
    <w:rsid w:val="00636309"/>
    <w:rsid w:val="006372A9"/>
    <w:rsid w:val="00644AC0"/>
    <w:rsid w:val="006475CC"/>
    <w:rsid w:val="006515CF"/>
    <w:rsid w:val="00661815"/>
    <w:rsid w:val="00694FB3"/>
    <w:rsid w:val="006A5888"/>
    <w:rsid w:val="006B73AA"/>
    <w:rsid w:val="006C15F0"/>
    <w:rsid w:val="006C36BA"/>
    <w:rsid w:val="006D0FF7"/>
    <w:rsid w:val="006F2AC0"/>
    <w:rsid w:val="007006F4"/>
    <w:rsid w:val="00710286"/>
    <w:rsid w:val="0072351F"/>
    <w:rsid w:val="00732AEA"/>
    <w:rsid w:val="00733189"/>
    <w:rsid w:val="007473D5"/>
    <w:rsid w:val="00764DEA"/>
    <w:rsid w:val="00770093"/>
    <w:rsid w:val="00770540"/>
    <w:rsid w:val="00776A98"/>
    <w:rsid w:val="00782EF5"/>
    <w:rsid w:val="007B1958"/>
    <w:rsid w:val="007C09C3"/>
    <w:rsid w:val="007C1E36"/>
    <w:rsid w:val="007D36A5"/>
    <w:rsid w:val="007E18F9"/>
    <w:rsid w:val="007E380D"/>
    <w:rsid w:val="007F2D79"/>
    <w:rsid w:val="0081229B"/>
    <w:rsid w:val="0083376C"/>
    <w:rsid w:val="00842565"/>
    <w:rsid w:val="00845B60"/>
    <w:rsid w:val="008800BE"/>
    <w:rsid w:val="0088582B"/>
    <w:rsid w:val="008B158B"/>
    <w:rsid w:val="00910017"/>
    <w:rsid w:val="00917CD1"/>
    <w:rsid w:val="0092167E"/>
    <w:rsid w:val="00922C47"/>
    <w:rsid w:val="0093322F"/>
    <w:rsid w:val="0095377E"/>
    <w:rsid w:val="00983DA7"/>
    <w:rsid w:val="009858B9"/>
    <w:rsid w:val="0099212F"/>
    <w:rsid w:val="00995600"/>
    <w:rsid w:val="009B0BCF"/>
    <w:rsid w:val="009D0A3F"/>
    <w:rsid w:val="009D2447"/>
    <w:rsid w:val="009E2F91"/>
    <w:rsid w:val="00A471BF"/>
    <w:rsid w:val="00A86B9A"/>
    <w:rsid w:val="00A96B7B"/>
    <w:rsid w:val="00AA15C4"/>
    <w:rsid w:val="00AA2DD3"/>
    <w:rsid w:val="00AA4221"/>
    <w:rsid w:val="00AA7461"/>
    <w:rsid w:val="00AB3EF8"/>
    <w:rsid w:val="00AC1EC2"/>
    <w:rsid w:val="00AE7059"/>
    <w:rsid w:val="00B45D38"/>
    <w:rsid w:val="00B56280"/>
    <w:rsid w:val="00B71675"/>
    <w:rsid w:val="00B8338E"/>
    <w:rsid w:val="00B861A0"/>
    <w:rsid w:val="00B94B08"/>
    <w:rsid w:val="00BA0AA7"/>
    <w:rsid w:val="00BA18F7"/>
    <w:rsid w:val="00BC0C6F"/>
    <w:rsid w:val="00C06148"/>
    <w:rsid w:val="00C34CA8"/>
    <w:rsid w:val="00C353D7"/>
    <w:rsid w:val="00C61E14"/>
    <w:rsid w:val="00C802BF"/>
    <w:rsid w:val="00C92D9D"/>
    <w:rsid w:val="00CB5203"/>
    <w:rsid w:val="00CD102F"/>
    <w:rsid w:val="00CF2ACE"/>
    <w:rsid w:val="00D10369"/>
    <w:rsid w:val="00D27797"/>
    <w:rsid w:val="00D55351"/>
    <w:rsid w:val="00D82895"/>
    <w:rsid w:val="00D87E7F"/>
    <w:rsid w:val="00DA3E79"/>
    <w:rsid w:val="00DB2C02"/>
    <w:rsid w:val="00E070FA"/>
    <w:rsid w:val="00E36307"/>
    <w:rsid w:val="00E5099D"/>
    <w:rsid w:val="00E66377"/>
    <w:rsid w:val="00E91AA2"/>
    <w:rsid w:val="00EA4430"/>
    <w:rsid w:val="00EA485E"/>
    <w:rsid w:val="00EA7F51"/>
    <w:rsid w:val="00ED633E"/>
    <w:rsid w:val="00EE377D"/>
    <w:rsid w:val="00F00230"/>
    <w:rsid w:val="00F010EE"/>
    <w:rsid w:val="00F2438F"/>
    <w:rsid w:val="00F31B5B"/>
    <w:rsid w:val="00F509A4"/>
    <w:rsid w:val="00F51B4C"/>
    <w:rsid w:val="00F61014"/>
    <w:rsid w:val="00F64CFD"/>
    <w:rsid w:val="00F76C71"/>
    <w:rsid w:val="00F902B7"/>
    <w:rsid w:val="00FE0662"/>
    <w:rsid w:val="00FE1A35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3EA6E-6E24-4122-AF10-6169DE7F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67E"/>
  </w:style>
  <w:style w:type="paragraph" w:styleId="Heading3">
    <w:name w:val="heading 3"/>
    <w:basedOn w:val="Normal"/>
    <w:link w:val="Heading3Char"/>
    <w:uiPriority w:val="9"/>
    <w:qFormat/>
    <w:rsid w:val="00CF2A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2AC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2A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js-subbuzztitle-text">
    <w:name w:val="js-subbuzz__title-text"/>
    <w:basedOn w:val="DefaultParagraphFont"/>
    <w:rsid w:val="00CF2ACE"/>
  </w:style>
  <w:style w:type="paragraph" w:styleId="BodyTextIndent">
    <w:name w:val="Body Text Indent"/>
    <w:basedOn w:val="Normal"/>
    <w:link w:val="BodyTextIndentChar"/>
    <w:semiHidden/>
    <w:rsid w:val="00AE7059"/>
    <w:pPr>
      <w:spacing w:after="0" w:line="240" w:lineRule="auto"/>
      <w:ind w:left="720"/>
    </w:pPr>
    <w:rPr>
      <w:rFonts w:ascii="Arial" w:eastAsia="Times New Roman" w:hAnsi="Arial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E7059"/>
    <w:rPr>
      <w:rFonts w:ascii="Arial" w:eastAsia="Times New Roman" w:hAnsi="Arial" w:cs="Times New Roman"/>
      <w:sz w:val="28"/>
      <w:szCs w:val="20"/>
    </w:rPr>
  </w:style>
  <w:style w:type="paragraph" w:styleId="BodyTextIndent3">
    <w:name w:val="Body Text Indent 3"/>
    <w:basedOn w:val="Normal"/>
    <w:link w:val="BodyTextIndent3Char"/>
    <w:semiHidden/>
    <w:rsid w:val="00AE7059"/>
    <w:pPr>
      <w:spacing w:after="0" w:line="240" w:lineRule="auto"/>
      <w:ind w:left="360"/>
    </w:pPr>
    <w:rPr>
      <w:rFonts w:ascii="Arial" w:eastAsia="Times New Roman" w:hAnsi="Arial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E7059"/>
    <w:rPr>
      <w:rFonts w:ascii="Arial" w:eastAsia="Times New Roman" w:hAnsi="Arial" w:cs="Times New Roman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02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02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02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6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7B0B0-AAE8-4C13-968F-8982BAF9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tammylee talton</cp:lastModifiedBy>
  <cp:revision>9</cp:revision>
  <dcterms:created xsi:type="dcterms:W3CDTF">2017-10-24T18:34:00Z</dcterms:created>
  <dcterms:modified xsi:type="dcterms:W3CDTF">2017-10-24T19:19:00Z</dcterms:modified>
</cp:coreProperties>
</file>