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82" w:rsidRPr="00DC2959" w:rsidRDefault="00557282" w:rsidP="00557282">
      <w:pPr>
        <w:rPr>
          <w:rFonts w:ascii="Verdana" w:hAnsi="Verdana"/>
          <w:sz w:val="24"/>
          <w:szCs w:val="24"/>
        </w:rPr>
      </w:pPr>
      <w:r w:rsidRPr="00DC2959">
        <w:rPr>
          <w:rFonts w:ascii="Verdana" w:hAnsi="Verdana"/>
          <w:b/>
          <w:sz w:val="24"/>
          <w:szCs w:val="24"/>
        </w:rPr>
        <w:t xml:space="preserve">Title: </w:t>
      </w:r>
      <w:r w:rsidRPr="00DC2959">
        <w:rPr>
          <w:rFonts w:ascii="Verdana" w:hAnsi="Verdana"/>
          <w:sz w:val="24"/>
          <w:szCs w:val="24"/>
        </w:rPr>
        <w:t xml:space="preserve">Trouble in River City (Matt. 24:15-31) – </w:t>
      </w:r>
      <w:r w:rsidR="000B1570" w:rsidRPr="00DC2959">
        <w:rPr>
          <w:rFonts w:ascii="Verdana" w:hAnsi="Verdana"/>
          <w:sz w:val="24"/>
          <w:szCs w:val="24"/>
        </w:rPr>
        <w:t>T</w:t>
      </w:r>
      <w:r w:rsidRPr="00DC2959">
        <w:rPr>
          <w:rFonts w:ascii="Verdana" w:hAnsi="Verdana"/>
          <w:sz w:val="24"/>
          <w:szCs w:val="24"/>
        </w:rPr>
        <w:t xml:space="preserve">he Tribulation. </w:t>
      </w:r>
    </w:p>
    <w:p w:rsidR="00F942AE" w:rsidRPr="00DC2959" w:rsidRDefault="00F942AE" w:rsidP="00D60C07">
      <w:pPr>
        <w:pStyle w:val="ListParagraph"/>
        <w:numPr>
          <w:ilvl w:val="0"/>
          <w:numId w:val="1"/>
        </w:numPr>
        <w:ind w:left="360"/>
        <w:rPr>
          <w:rFonts w:ascii="Verdana" w:hAnsi="Verdana"/>
          <w:sz w:val="24"/>
          <w:szCs w:val="24"/>
        </w:rPr>
      </w:pPr>
      <w:r w:rsidRPr="00DC2959">
        <w:rPr>
          <w:rFonts w:ascii="Verdana" w:hAnsi="Verdana"/>
          <w:sz w:val="24"/>
          <w:szCs w:val="24"/>
          <w:u w:val="single"/>
        </w:rPr>
        <w:t>Trouble starts at the Temple</w:t>
      </w:r>
      <w:r w:rsidRPr="00DC2959">
        <w:rPr>
          <w:rFonts w:ascii="Verdana" w:hAnsi="Verdana"/>
          <w:sz w:val="24"/>
          <w:szCs w:val="24"/>
        </w:rPr>
        <w:t>. (</w:t>
      </w:r>
      <w:r w:rsidR="00AF5599" w:rsidRPr="00DC2959">
        <w:rPr>
          <w:rFonts w:ascii="Verdana" w:hAnsi="Verdana"/>
          <w:sz w:val="24"/>
          <w:szCs w:val="24"/>
        </w:rPr>
        <w:t>Matthew 24:</w:t>
      </w:r>
      <w:r w:rsidRPr="00DC2959">
        <w:rPr>
          <w:rFonts w:ascii="Verdana" w:hAnsi="Verdana"/>
          <w:sz w:val="24"/>
          <w:szCs w:val="24"/>
        </w:rPr>
        <w:t>15-20)</w:t>
      </w:r>
    </w:p>
    <w:p w:rsidR="00545ED6" w:rsidRPr="00DC2959" w:rsidRDefault="00545ED6" w:rsidP="00D60C07">
      <w:pPr>
        <w:tabs>
          <w:tab w:val="left" w:pos="540"/>
        </w:tabs>
        <w:spacing w:after="0"/>
        <w:ind w:left="540" w:hanging="180"/>
        <w:rPr>
          <w:rFonts w:ascii="Verdana" w:hAnsi="Verdana"/>
          <w:sz w:val="24"/>
          <w:szCs w:val="24"/>
        </w:rPr>
      </w:pPr>
      <w:r w:rsidRPr="00DC2959">
        <w:rPr>
          <w:rFonts w:ascii="Verdana" w:hAnsi="Verdana"/>
          <w:b/>
          <w:i/>
          <w:sz w:val="24"/>
          <w:szCs w:val="24"/>
        </w:rPr>
        <w:t>John 2:14-15</w:t>
      </w:r>
      <w:r w:rsidRPr="00DC2959">
        <w:rPr>
          <w:rFonts w:ascii="Verdana" w:hAnsi="Verdana"/>
          <w:sz w:val="24"/>
          <w:szCs w:val="24"/>
        </w:rPr>
        <w:t xml:space="preserve"> –</w:t>
      </w:r>
      <w:r w:rsidR="00D60C07">
        <w:rPr>
          <w:rFonts w:ascii="Verdana" w:hAnsi="Verdana"/>
          <w:sz w:val="24"/>
          <w:szCs w:val="24"/>
        </w:rPr>
        <w:t xml:space="preserve"> Jesus</w:t>
      </w:r>
      <w:r w:rsidR="00D62864" w:rsidRPr="00DC2959">
        <w:rPr>
          <w:rFonts w:ascii="Verdana" w:hAnsi="Verdana"/>
          <w:sz w:val="24"/>
          <w:szCs w:val="24"/>
        </w:rPr>
        <w:t xml:space="preserve"> </w:t>
      </w:r>
      <w:r w:rsidR="00D62864" w:rsidRPr="00DC2959">
        <w:rPr>
          <w:rFonts w:ascii="Verdana" w:hAnsi="Verdana"/>
          <w:i/>
          <w:sz w:val="24"/>
          <w:szCs w:val="24"/>
        </w:rPr>
        <w:t>created</w:t>
      </w:r>
      <w:r w:rsidR="00D62864" w:rsidRPr="00DC2959">
        <w:rPr>
          <w:rFonts w:ascii="Verdana" w:hAnsi="Verdana"/>
          <w:sz w:val="24"/>
          <w:szCs w:val="24"/>
        </w:rPr>
        <w:t xml:space="preserve"> </w:t>
      </w:r>
      <w:r w:rsidR="00D62864" w:rsidRPr="0020362D">
        <w:rPr>
          <w:rFonts w:ascii="Verdana" w:hAnsi="Verdana"/>
          <w:noProof/>
          <w:sz w:val="24"/>
          <w:szCs w:val="24"/>
        </w:rPr>
        <w:t>trouble</w:t>
      </w:r>
      <w:r w:rsidR="00D62864" w:rsidRPr="00DC2959">
        <w:rPr>
          <w:rFonts w:ascii="Verdana" w:hAnsi="Verdana"/>
          <w:sz w:val="24"/>
          <w:szCs w:val="24"/>
        </w:rPr>
        <w:t xml:space="preserve"> at the house of worship by tossing the tables of the money-changers</w:t>
      </w:r>
      <w:r w:rsidR="00391ACE" w:rsidRPr="00DC2959">
        <w:rPr>
          <w:rFonts w:ascii="Verdana" w:hAnsi="Verdana"/>
          <w:sz w:val="24"/>
          <w:szCs w:val="24"/>
        </w:rPr>
        <w:t>.</w:t>
      </w:r>
    </w:p>
    <w:p w:rsidR="00545ED6" w:rsidRDefault="00545ED6" w:rsidP="00D60C07">
      <w:pPr>
        <w:tabs>
          <w:tab w:val="left" w:pos="540"/>
        </w:tabs>
        <w:spacing w:after="0"/>
        <w:ind w:left="540" w:hanging="180"/>
        <w:rPr>
          <w:rFonts w:ascii="Verdana" w:hAnsi="Verdana"/>
          <w:sz w:val="24"/>
          <w:szCs w:val="24"/>
        </w:rPr>
      </w:pPr>
      <w:r w:rsidRPr="00DC2959">
        <w:rPr>
          <w:rFonts w:ascii="Verdana" w:hAnsi="Verdana"/>
          <w:b/>
          <w:i/>
          <w:sz w:val="24"/>
          <w:szCs w:val="24"/>
        </w:rPr>
        <w:t>Daniel</w:t>
      </w:r>
      <w:r w:rsidR="00D62864" w:rsidRPr="00DC2959">
        <w:rPr>
          <w:rFonts w:ascii="Verdana" w:hAnsi="Verdana"/>
          <w:b/>
          <w:i/>
          <w:sz w:val="24"/>
          <w:szCs w:val="24"/>
        </w:rPr>
        <w:t xml:space="preserve"> </w:t>
      </w:r>
      <w:r w:rsidRPr="00DC2959">
        <w:rPr>
          <w:rFonts w:ascii="Verdana" w:hAnsi="Verdana"/>
          <w:b/>
          <w:i/>
          <w:sz w:val="24"/>
          <w:szCs w:val="24"/>
        </w:rPr>
        <w:t>9:27</w:t>
      </w:r>
      <w:r w:rsidR="00696698">
        <w:rPr>
          <w:rFonts w:ascii="Verdana" w:hAnsi="Verdana"/>
          <w:sz w:val="24"/>
          <w:szCs w:val="24"/>
        </w:rPr>
        <w:t xml:space="preserve"> – The Antic</w:t>
      </w:r>
      <w:r w:rsidRPr="00DC2959">
        <w:rPr>
          <w:rFonts w:ascii="Verdana" w:hAnsi="Verdana"/>
          <w:sz w:val="24"/>
          <w:szCs w:val="24"/>
        </w:rPr>
        <w:t xml:space="preserve">hrist will establish a treaty with Israel, promising protection to them. </w:t>
      </w:r>
    </w:p>
    <w:p w:rsidR="00D60C07" w:rsidRPr="00DC2959" w:rsidRDefault="00D60C07" w:rsidP="00D60C07">
      <w:pPr>
        <w:tabs>
          <w:tab w:val="left" w:pos="540"/>
        </w:tabs>
        <w:spacing w:after="0"/>
        <w:ind w:left="540" w:hanging="180"/>
        <w:rPr>
          <w:rFonts w:ascii="Verdana" w:hAnsi="Verdana"/>
          <w:sz w:val="24"/>
          <w:szCs w:val="24"/>
        </w:rPr>
      </w:pPr>
    </w:p>
    <w:p w:rsidR="00545ED6" w:rsidRPr="00DC2959" w:rsidRDefault="00545ED6" w:rsidP="00D60C07">
      <w:pPr>
        <w:tabs>
          <w:tab w:val="left" w:pos="540"/>
        </w:tabs>
        <w:spacing w:after="0"/>
        <w:ind w:left="540" w:hanging="180"/>
        <w:rPr>
          <w:rFonts w:ascii="Verdana" w:hAnsi="Verdana"/>
          <w:sz w:val="24"/>
          <w:szCs w:val="24"/>
          <w:u w:val="single"/>
        </w:rPr>
      </w:pPr>
      <w:r w:rsidRPr="00DC2959">
        <w:rPr>
          <w:rFonts w:ascii="Verdana" w:hAnsi="Verdana"/>
          <w:sz w:val="24"/>
          <w:szCs w:val="24"/>
          <w:u w:val="single"/>
        </w:rPr>
        <w:t>Seal Judgments</w:t>
      </w:r>
    </w:p>
    <w:p w:rsidR="00545ED6" w:rsidRPr="00DC2959" w:rsidRDefault="00545ED6" w:rsidP="00D60C07">
      <w:pPr>
        <w:tabs>
          <w:tab w:val="left" w:pos="540"/>
        </w:tabs>
        <w:spacing w:after="0"/>
        <w:ind w:left="540" w:hanging="180"/>
        <w:rPr>
          <w:rFonts w:ascii="Verdana" w:hAnsi="Verdana"/>
          <w:sz w:val="24"/>
          <w:szCs w:val="24"/>
        </w:rPr>
      </w:pPr>
      <w:r w:rsidRPr="00DC2959">
        <w:rPr>
          <w:rFonts w:ascii="Verdana" w:hAnsi="Verdana"/>
          <w:b/>
          <w:i/>
          <w:sz w:val="24"/>
          <w:szCs w:val="24"/>
        </w:rPr>
        <w:t>Rev. 6:1-2</w:t>
      </w:r>
      <w:r w:rsidRPr="00DC2959">
        <w:rPr>
          <w:rFonts w:ascii="Verdana" w:hAnsi="Verdana"/>
          <w:sz w:val="24"/>
          <w:szCs w:val="24"/>
        </w:rPr>
        <w:t xml:space="preserve"> (Seal #1) – The </w:t>
      </w:r>
      <w:r w:rsidR="00696698">
        <w:rPr>
          <w:rFonts w:ascii="Verdana" w:hAnsi="Verdana"/>
          <w:sz w:val="24"/>
          <w:szCs w:val="24"/>
        </w:rPr>
        <w:t>Antichrist</w:t>
      </w:r>
      <w:r w:rsidRPr="00DC2959">
        <w:rPr>
          <w:rFonts w:ascii="Verdana" w:hAnsi="Verdana"/>
          <w:sz w:val="24"/>
          <w:szCs w:val="24"/>
        </w:rPr>
        <w:t>, or at least what he promises/represents, is pictured by the rider on the white horse.</w:t>
      </w:r>
    </w:p>
    <w:p w:rsidR="006D3818" w:rsidRPr="00DC2959" w:rsidRDefault="006D3818" w:rsidP="00D60C07">
      <w:pPr>
        <w:tabs>
          <w:tab w:val="left" w:pos="540"/>
        </w:tabs>
        <w:spacing w:after="0"/>
        <w:ind w:left="540" w:hanging="180"/>
        <w:rPr>
          <w:rFonts w:ascii="Verdana" w:hAnsi="Verdana"/>
          <w:sz w:val="24"/>
          <w:szCs w:val="24"/>
        </w:rPr>
      </w:pPr>
      <w:r w:rsidRPr="00DC2959">
        <w:rPr>
          <w:rFonts w:ascii="Verdana" w:hAnsi="Verdana"/>
          <w:b/>
          <w:i/>
          <w:sz w:val="24"/>
          <w:szCs w:val="24"/>
        </w:rPr>
        <w:t>Rev. 6:3-4</w:t>
      </w:r>
      <w:r w:rsidRPr="00DC2959">
        <w:rPr>
          <w:rFonts w:ascii="Verdana" w:hAnsi="Verdana"/>
          <w:sz w:val="24"/>
          <w:szCs w:val="24"/>
        </w:rPr>
        <w:t xml:space="preserve"> (Seal #2) – The rider on the red horse represents the war that breaks out as the </w:t>
      </w:r>
      <w:r w:rsidR="00696698">
        <w:rPr>
          <w:rFonts w:ascii="Verdana" w:hAnsi="Verdana"/>
          <w:sz w:val="24"/>
          <w:szCs w:val="24"/>
        </w:rPr>
        <w:t>Antichrist</w:t>
      </w:r>
      <w:r w:rsidRPr="00DC2959">
        <w:rPr>
          <w:rFonts w:ascii="Verdana" w:hAnsi="Verdana"/>
          <w:sz w:val="24"/>
          <w:szCs w:val="24"/>
        </w:rPr>
        <w:t xml:space="preserve"> works to establish his control over the world.</w:t>
      </w:r>
    </w:p>
    <w:p w:rsidR="006D3818" w:rsidRPr="00DC2959" w:rsidRDefault="006D3818" w:rsidP="00D60C07">
      <w:pPr>
        <w:tabs>
          <w:tab w:val="left" w:pos="540"/>
        </w:tabs>
        <w:spacing w:after="0"/>
        <w:ind w:left="540" w:hanging="180"/>
        <w:rPr>
          <w:rFonts w:ascii="Verdana" w:hAnsi="Verdana"/>
          <w:sz w:val="24"/>
          <w:szCs w:val="24"/>
        </w:rPr>
      </w:pPr>
      <w:r w:rsidRPr="00DC2959">
        <w:rPr>
          <w:rFonts w:ascii="Verdana" w:hAnsi="Verdana"/>
          <w:b/>
          <w:i/>
          <w:sz w:val="24"/>
          <w:szCs w:val="24"/>
        </w:rPr>
        <w:t>Rev. 6:5-6</w:t>
      </w:r>
      <w:r w:rsidRPr="00DC2959">
        <w:rPr>
          <w:rFonts w:ascii="Verdana" w:hAnsi="Verdana"/>
          <w:sz w:val="24"/>
          <w:szCs w:val="24"/>
        </w:rPr>
        <w:t xml:space="preserve"> (Seal #3) – The rider on the black horse represents the famine that war inevitably brings.</w:t>
      </w:r>
    </w:p>
    <w:p w:rsidR="006D3818" w:rsidRPr="00DC2959" w:rsidRDefault="006D3818" w:rsidP="00D60C07">
      <w:pPr>
        <w:tabs>
          <w:tab w:val="left" w:pos="540"/>
        </w:tabs>
        <w:spacing w:after="0"/>
        <w:ind w:left="540" w:hanging="180"/>
        <w:rPr>
          <w:rFonts w:ascii="Verdana" w:hAnsi="Verdana"/>
          <w:sz w:val="24"/>
          <w:szCs w:val="24"/>
        </w:rPr>
      </w:pPr>
      <w:r w:rsidRPr="00DC2959">
        <w:rPr>
          <w:rFonts w:ascii="Verdana" w:hAnsi="Verdana"/>
          <w:b/>
          <w:i/>
          <w:sz w:val="24"/>
          <w:szCs w:val="24"/>
        </w:rPr>
        <w:t>Rev. 6:7-8</w:t>
      </w:r>
      <w:r w:rsidRPr="00DC2959">
        <w:rPr>
          <w:rFonts w:ascii="Verdana" w:hAnsi="Verdana"/>
          <w:sz w:val="24"/>
          <w:szCs w:val="24"/>
        </w:rPr>
        <w:t xml:space="preserve"> (Seal #4) – The rider on the pale, ashen, gangrenous colored horse represents the death that will occur because of war, famine, disease and wild animals. </w:t>
      </w:r>
    </w:p>
    <w:p w:rsidR="006D3818" w:rsidRPr="00DC2959" w:rsidRDefault="006D3818" w:rsidP="00D60C07">
      <w:pPr>
        <w:tabs>
          <w:tab w:val="left" w:pos="540"/>
        </w:tabs>
        <w:spacing w:after="0"/>
        <w:ind w:left="540" w:hanging="180"/>
        <w:rPr>
          <w:rFonts w:ascii="Verdana" w:hAnsi="Verdana"/>
          <w:sz w:val="24"/>
          <w:szCs w:val="24"/>
        </w:rPr>
      </w:pPr>
      <w:r w:rsidRPr="00DC2959">
        <w:rPr>
          <w:rFonts w:ascii="Verdana" w:hAnsi="Verdana"/>
          <w:b/>
          <w:i/>
          <w:sz w:val="24"/>
          <w:szCs w:val="24"/>
        </w:rPr>
        <w:t>Rev. 6:9-11</w:t>
      </w:r>
      <w:r w:rsidRPr="00DC2959">
        <w:rPr>
          <w:rFonts w:ascii="Verdana" w:hAnsi="Verdana"/>
          <w:sz w:val="24"/>
          <w:szCs w:val="24"/>
        </w:rPr>
        <w:t xml:space="preserve"> (Seal #5) – Many of those who </w:t>
      </w:r>
      <w:r w:rsidRPr="00DC2959">
        <w:rPr>
          <w:rFonts w:ascii="Verdana" w:hAnsi="Verdana"/>
          <w:noProof/>
          <w:sz w:val="24"/>
          <w:szCs w:val="24"/>
        </w:rPr>
        <w:t>die</w:t>
      </w:r>
      <w:r w:rsidRPr="00DC2959">
        <w:rPr>
          <w:rFonts w:ascii="Verdana" w:hAnsi="Verdana"/>
          <w:sz w:val="24"/>
          <w:szCs w:val="24"/>
        </w:rPr>
        <w:t xml:space="preserve"> </w:t>
      </w:r>
      <w:r w:rsidRPr="00DC2959">
        <w:rPr>
          <w:rFonts w:ascii="Verdana" w:hAnsi="Verdana"/>
          <w:noProof/>
          <w:sz w:val="24"/>
          <w:szCs w:val="24"/>
        </w:rPr>
        <w:t>at</w:t>
      </w:r>
      <w:r w:rsidRPr="00DC2959">
        <w:rPr>
          <w:rFonts w:ascii="Verdana" w:hAnsi="Verdana"/>
          <w:sz w:val="24"/>
          <w:szCs w:val="24"/>
        </w:rPr>
        <w:t xml:space="preserve"> the directive of the </w:t>
      </w:r>
      <w:r w:rsidR="00696698">
        <w:rPr>
          <w:rFonts w:ascii="Verdana" w:hAnsi="Verdana"/>
          <w:sz w:val="24"/>
          <w:szCs w:val="24"/>
        </w:rPr>
        <w:t>Antichrist</w:t>
      </w:r>
      <w:r w:rsidRPr="00DC2959">
        <w:rPr>
          <w:rFonts w:ascii="Verdana" w:hAnsi="Verdana"/>
          <w:sz w:val="24"/>
          <w:szCs w:val="24"/>
        </w:rPr>
        <w:t xml:space="preserve"> will be martyred Christians. </w:t>
      </w:r>
    </w:p>
    <w:p w:rsidR="006D3818" w:rsidRPr="00DC2959" w:rsidRDefault="006D3818" w:rsidP="00D60C07">
      <w:pPr>
        <w:tabs>
          <w:tab w:val="left" w:pos="540"/>
        </w:tabs>
        <w:spacing w:after="0"/>
        <w:ind w:left="540" w:hanging="180"/>
        <w:rPr>
          <w:rFonts w:ascii="Verdana" w:hAnsi="Verdana"/>
          <w:sz w:val="24"/>
          <w:szCs w:val="24"/>
        </w:rPr>
      </w:pPr>
      <w:r w:rsidRPr="00DC2959">
        <w:rPr>
          <w:rFonts w:ascii="Verdana" w:hAnsi="Verdana"/>
          <w:b/>
          <w:i/>
          <w:sz w:val="24"/>
          <w:szCs w:val="24"/>
        </w:rPr>
        <w:t>Rev. 6:12-14</w:t>
      </w:r>
      <w:r w:rsidRPr="00DC2959">
        <w:rPr>
          <w:rFonts w:ascii="Verdana" w:hAnsi="Verdana"/>
          <w:sz w:val="24"/>
          <w:szCs w:val="24"/>
        </w:rPr>
        <w:t xml:space="preserve"> (Seal #6) – Cataclysmic events begin to happen in the heavens and on earth.</w:t>
      </w:r>
    </w:p>
    <w:p w:rsidR="006D3818" w:rsidRPr="00DC2959" w:rsidRDefault="006D3818" w:rsidP="00D60C07">
      <w:pPr>
        <w:tabs>
          <w:tab w:val="left" w:pos="540"/>
        </w:tabs>
        <w:spacing w:after="0"/>
        <w:ind w:left="540" w:hanging="180"/>
        <w:rPr>
          <w:rFonts w:ascii="Verdana" w:hAnsi="Verdana"/>
          <w:sz w:val="24"/>
          <w:szCs w:val="24"/>
        </w:rPr>
      </w:pPr>
      <w:r w:rsidRPr="00DC2959">
        <w:rPr>
          <w:rFonts w:ascii="Verdana" w:hAnsi="Verdana"/>
          <w:b/>
          <w:i/>
          <w:sz w:val="24"/>
          <w:szCs w:val="24"/>
        </w:rPr>
        <w:t>Rev. 8:1</w:t>
      </w:r>
      <w:r w:rsidRPr="00DC2959">
        <w:rPr>
          <w:rFonts w:ascii="Verdana" w:hAnsi="Verdana"/>
          <w:sz w:val="24"/>
          <w:szCs w:val="24"/>
        </w:rPr>
        <w:t xml:space="preserve"> (Seal #7) – Silence </w:t>
      </w:r>
      <w:r w:rsidR="00BE30C1">
        <w:rPr>
          <w:rFonts w:ascii="Verdana" w:hAnsi="Verdana"/>
          <w:sz w:val="24"/>
          <w:szCs w:val="24"/>
        </w:rPr>
        <w:t xml:space="preserve">in Heaven </w:t>
      </w:r>
      <w:r w:rsidRPr="00DC2959">
        <w:rPr>
          <w:rFonts w:ascii="Verdana" w:hAnsi="Verdana"/>
          <w:sz w:val="24"/>
          <w:szCs w:val="24"/>
        </w:rPr>
        <w:t>for 30 minutes.</w:t>
      </w:r>
    </w:p>
    <w:p w:rsidR="00B1308C" w:rsidRPr="00DC2959" w:rsidRDefault="00B1308C" w:rsidP="00D60C07">
      <w:pPr>
        <w:tabs>
          <w:tab w:val="left" w:pos="540"/>
        </w:tabs>
        <w:spacing w:after="0"/>
        <w:ind w:left="540" w:hanging="180"/>
        <w:rPr>
          <w:rFonts w:ascii="Verdana" w:hAnsi="Verdana"/>
          <w:sz w:val="24"/>
          <w:szCs w:val="24"/>
        </w:rPr>
      </w:pPr>
    </w:p>
    <w:p w:rsidR="00B1308C" w:rsidRPr="00DC2959" w:rsidRDefault="00B1308C" w:rsidP="00D60C07">
      <w:pPr>
        <w:tabs>
          <w:tab w:val="left" w:pos="540"/>
        </w:tabs>
        <w:spacing w:after="0"/>
        <w:ind w:left="540" w:hanging="180"/>
        <w:rPr>
          <w:rFonts w:ascii="Verdana" w:hAnsi="Verdana"/>
          <w:sz w:val="24"/>
          <w:szCs w:val="24"/>
          <w:u w:val="single"/>
        </w:rPr>
      </w:pPr>
      <w:r w:rsidRPr="00DC2959">
        <w:rPr>
          <w:rFonts w:ascii="Verdana" w:hAnsi="Verdana"/>
          <w:sz w:val="24"/>
          <w:szCs w:val="24"/>
          <w:u w:val="single"/>
        </w:rPr>
        <w:t>Abomination of Desolation</w:t>
      </w:r>
    </w:p>
    <w:p w:rsidR="00D60C07" w:rsidRDefault="00DD5841" w:rsidP="00D60C07">
      <w:pPr>
        <w:tabs>
          <w:tab w:val="left" w:pos="540"/>
        </w:tabs>
        <w:spacing w:after="0"/>
        <w:ind w:left="540" w:hanging="180"/>
        <w:rPr>
          <w:rFonts w:ascii="Verdana" w:hAnsi="Verdana"/>
          <w:sz w:val="24"/>
          <w:szCs w:val="24"/>
        </w:rPr>
      </w:pPr>
      <w:r w:rsidRPr="00DC2959">
        <w:rPr>
          <w:rFonts w:ascii="Verdana" w:hAnsi="Verdana"/>
          <w:sz w:val="24"/>
          <w:szCs w:val="24"/>
        </w:rPr>
        <w:t>“</w:t>
      </w:r>
      <w:r w:rsidRPr="00DC2959">
        <w:rPr>
          <w:rFonts w:ascii="Verdana" w:hAnsi="Verdana"/>
          <w:b/>
          <w:sz w:val="24"/>
          <w:szCs w:val="24"/>
        </w:rPr>
        <w:t>Abomination</w:t>
      </w:r>
      <w:r w:rsidRPr="00DC2959">
        <w:rPr>
          <w:rFonts w:ascii="Verdana" w:hAnsi="Verdana"/>
          <w:sz w:val="24"/>
          <w:szCs w:val="24"/>
        </w:rPr>
        <w:t>” – anything greatly disliked or abhorred</w:t>
      </w:r>
    </w:p>
    <w:p w:rsidR="00DD5841" w:rsidRPr="00DC2959" w:rsidRDefault="00DD5841" w:rsidP="00D60C07">
      <w:pPr>
        <w:tabs>
          <w:tab w:val="left" w:pos="540"/>
        </w:tabs>
        <w:spacing w:after="0"/>
        <w:ind w:left="540" w:hanging="180"/>
        <w:rPr>
          <w:rFonts w:ascii="Verdana" w:hAnsi="Verdana"/>
          <w:sz w:val="24"/>
          <w:szCs w:val="24"/>
        </w:rPr>
      </w:pPr>
      <w:r w:rsidRPr="00DC2959">
        <w:rPr>
          <w:rFonts w:ascii="Verdana" w:hAnsi="Verdana"/>
          <w:sz w:val="24"/>
          <w:szCs w:val="24"/>
        </w:rPr>
        <w:t>“</w:t>
      </w:r>
      <w:r w:rsidRPr="00DC2959">
        <w:rPr>
          <w:rFonts w:ascii="Verdana" w:hAnsi="Verdana"/>
          <w:b/>
          <w:sz w:val="24"/>
          <w:szCs w:val="24"/>
        </w:rPr>
        <w:t>Desolation</w:t>
      </w:r>
      <w:r w:rsidR="00696698">
        <w:rPr>
          <w:rFonts w:ascii="Verdana" w:hAnsi="Verdana"/>
          <w:sz w:val="24"/>
          <w:szCs w:val="24"/>
        </w:rPr>
        <w:t>” – devastation, ruin,</w:t>
      </w:r>
      <w:r w:rsidRPr="00DC2959">
        <w:rPr>
          <w:rFonts w:ascii="Verdana" w:hAnsi="Verdana"/>
          <w:sz w:val="24"/>
          <w:szCs w:val="24"/>
        </w:rPr>
        <w:t xml:space="preserve"> dreariness, barrenness</w:t>
      </w:r>
    </w:p>
    <w:p w:rsidR="00DD5841" w:rsidRPr="00DC2959" w:rsidRDefault="00DD5841" w:rsidP="00DD5841">
      <w:pPr>
        <w:spacing w:after="0"/>
        <w:ind w:left="900" w:hanging="180"/>
        <w:rPr>
          <w:rFonts w:ascii="Verdana" w:hAnsi="Verdana"/>
          <w:sz w:val="24"/>
          <w:szCs w:val="24"/>
        </w:rPr>
      </w:pPr>
    </w:p>
    <w:p w:rsidR="00DD5841" w:rsidRPr="00DC2959" w:rsidRDefault="00DD5841" w:rsidP="00D60C07">
      <w:pPr>
        <w:spacing w:after="0"/>
        <w:ind w:left="540" w:hanging="180"/>
        <w:rPr>
          <w:rFonts w:ascii="Verdana" w:hAnsi="Verdana"/>
          <w:sz w:val="24"/>
          <w:szCs w:val="24"/>
        </w:rPr>
      </w:pPr>
      <w:r w:rsidRPr="00DC2959">
        <w:rPr>
          <w:rFonts w:ascii="Verdana" w:hAnsi="Verdana"/>
          <w:sz w:val="24"/>
          <w:szCs w:val="24"/>
        </w:rPr>
        <w:t>God considers the following to be abominations:</w:t>
      </w:r>
    </w:p>
    <w:p w:rsidR="00DD5841" w:rsidRPr="00DC2959" w:rsidRDefault="00DD5841" w:rsidP="00D60C07">
      <w:pPr>
        <w:spacing w:after="0"/>
        <w:ind w:left="540" w:hanging="180"/>
        <w:rPr>
          <w:rFonts w:ascii="Verdana" w:hAnsi="Verdana"/>
          <w:sz w:val="24"/>
          <w:szCs w:val="24"/>
        </w:rPr>
      </w:pPr>
      <w:r w:rsidRPr="00DC2959">
        <w:rPr>
          <w:rFonts w:ascii="Verdana" w:hAnsi="Verdana"/>
          <w:b/>
          <w:i/>
          <w:sz w:val="24"/>
          <w:szCs w:val="24"/>
        </w:rPr>
        <w:t>Prov. 12:22</w:t>
      </w:r>
      <w:r w:rsidRPr="00DC2959">
        <w:rPr>
          <w:rFonts w:ascii="Verdana" w:hAnsi="Verdana"/>
          <w:sz w:val="24"/>
          <w:szCs w:val="24"/>
        </w:rPr>
        <w:t xml:space="preserve"> – lying lips</w:t>
      </w:r>
    </w:p>
    <w:p w:rsidR="00DD5841" w:rsidRPr="00DC2959" w:rsidRDefault="00DD5841" w:rsidP="00D60C07">
      <w:pPr>
        <w:spacing w:after="0"/>
        <w:ind w:left="540" w:hanging="180"/>
        <w:rPr>
          <w:rFonts w:ascii="Verdana" w:hAnsi="Verdana"/>
          <w:sz w:val="24"/>
          <w:szCs w:val="24"/>
        </w:rPr>
      </w:pPr>
      <w:r w:rsidRPr="00DC2959">
        <w:rPr>
          <w:rFonts w:ascii="Verdana" w:hAnsi="Verdana"/>
          <w:b/>
          <w:i/>
          <w:sz w:val="24"/>
          <w:szCs w:val="24"/>
        </w:rPr>
        <w:t>Prov. 20:23</w:t>
      </w:r>
      <w:r w:rsidRPr="00DC2959">
        <w:rPr>
          <w:rFonts w:ascii="Verdana" w:hAnsi="Verdana"/>
          <w:sz w:val="24"/>
          <w:szCs w:val="24"/>
        </w:rPr>
        <w:t xml:space="preserve"> – taking advantage of others through dishonesty</w:t>
      </w:r>
    </w:p>
    <w:p w:rsidR="00DD5841" w:rsidRPr="00DC2959" w:rsidRDefault="00DD5841" w:rsidP="00D60C07">
      <w:pPr>
        <w:spacing w:after="0"/>
        <w:ind w:left="540" w:hanging="180"/>
        <w:rPr>
          <w:rFonts w:ascii="Verdana" w:hAnsi="Verdana"/>
          <w:sz w:val="24"/>
          <w:szCs w:val="24"/>
        </w:rPr>
      </w:pPr>
      <w:r w:rsidRPr="00DC2959">
        <w:rPr>
          <w:rFonts w:ascii="Verdana" w:hAnsi="Verdana"/>
          <w:b/>
          <w:i/>
          <w:sz w:val="24"/>
          <w:szCs w:val="24"/>
        </w:rPr>
        <w:t>Lev. 18:22</w:t>
      </w:r>
      <w:r w:rsidRPr="00DC2959">
        <w:rPr>
          <w:rFonts w:ascii="Verdana" w:hAnsi="Verdana"/>
          <w:sz w:val="24"/>
          <w:szCs w:val="24"/>
        </w:rPr>
        <w:t xml:space="preserve"> – homosexuality</w:t>
      </w:r>
    </w:p>
    <w:p w:rsidR="00DD5841" w:rsidRPr="00DC2959" w:rsidRDefault="00DD5841" w:rsidP="00D60C07">
      <w:pPr>
        <w:spacing w:after="0"/>
        <w:ind w:left="540" w:hanging="180"/>
        <w:rPr>
          <w:rFonts w:ascii="Verdana" w:hAnsi="Verdana"/>
          <w:sz w:val="24"/>
          <w:szCs w:val="24"/>
        </w:rPr>
      </w:pPr>
      <w:r w:rsidRPr="00DC2959">
        <w:rPr>
          <w:rFonts w:ascii="Verdana" w:hAnsi="Verdana"/>
          <w:b/>
          <w:i/>
          <w:sz w:val="24"/>
          <w:szCs w:val="24"/>
        </w:rPr>
        <w:t>2 Kings 16:3</w:t>
      </w:r>
      <w:r w:rsidRPr="00DC2959">
        <w:rPr>
          <w:rFonts w:ascii="Verdana" w:hAnsi="Verdana"/>
          <w:sz w:val="24"/>
          <w:szCs w:val="24"/>
        </w:rPr>
        <w:t xml:space="preserve"> – idolatry and practices associated with idolatry</w:t>
      </w:r>
    </w:p>
    <w:p w:rsidR="00F55A0C" w:rsidRPr="00DC2959" w:rsidRDefault="00F55A0C" w:rsidP="00DD5841">
      <w:pPr>
        <w:spacing w:after="0"/>
        <w:ind w:left="1080" w:hanging="180"/>
        <w:rPr>
          <w:rFonts w:ascii="Verdana" w:hAnsi="Verdana"/>
          <w:sz w:val="24"/>
          <w:szCs w:val="24"/>
          <w:u w:val="single"/>
        </w:rPr>
      </w:pPr>
    </w:p>
    <w:p w:rsidR="00F55A0C" w:rsidRPr="00DC2959" w:rsidRDefault="00F55A0C" w:rsidP="00D60C07">
      <w:pPr>
        <w:spacing w:after="0"/>
        <w:ind w:left="540" w:hanging="180"/>
        <w:rPr>
          <w:rFonts w:ascii="Verdana" w:hAnsi="Verdana"/>
          <w:sz w:val="24"/>
          <w:szCs w:val="24"/>
          <w:u w:val="single"/>
        </w:rPr>
      </w:pPr>
      <w:r w:rsidRPr="00DC2959">
        <w:rPr>
          <w:rFonts w:ascii="Verdana" w:hAnsi="Verdana"/>
          <w:b/>
          <w:i/>
          <w:sz w:val="24"/>
          <w:szCs w:val="24"/>
        </w:rPr>
        <w:t>Daniel 9:27, 11:31 and 12:11</w:t>
      </w:r>
      <w:r w:rsidRPr="00DC2959">
        <w:rPr>
          <w:rFonts w:ascii="Verdana" w:hAnsi="Verdana"/>
          <w:sz w:val="24"/>
          <w:szCs w:val="24"/>
        </w:rPr>
        <w:t xml:space="preserve"> – The three places in Daniel where the Abomination of Desolation is mentioned.</w:t>
      </w:r>
    </w:p>
    <w:p w:rsidR="00DD5841" w:rsidRPr="00DC2959" w:rsidRDefault="007310A7" w:rsidP="00DD5841">
      <w:pPr>
        <w:spacing w:after="0"/>
        <w:ind w:left="900" w:hanging="180"/>
        <w:rPr>
          <w:rFonts w:ascii="Verdana" w:hAnsi="Verdana"/>
          <w:noProof/>
          <w:sz w:val="24"/>
          <w:szCs w:val="24"/>
        </w:rPr>
      </w:pPr>
      <w:r w:rsidRPr="00DC2959">
        <w:rPr>
          <w:rFonts w:ascii="Verdana" w:hAnsi="Verdana"/>
          <w:sz w:val="24"/>
          <w:szCs w:val="24"/>
        </w:rPr>
        <w:tab/>
      </w:r>
    </w:p>
    <w:p w:rsidR="00F55A0C" w:rsidRPr="00DC2959" w:rsidRDefault="00F55A0C" w:rsidP="00D60C07">
      <w:pPr>
        <w:spacing w:after="0"/>
        <w:ind w:left="540" w:hanging="180"/>
        <w:rPr>
          <w:rFonts w:ascii="Verdana" w:hAnsi="Verdana"/>
          <w:sz w:val="24"/>
          <w:szCs w:val="24"/>
        </w:rPr>
      </w:pPr>
      <w:proofErr w:type="gramStart"/>
      <w:r w:rsidRPr="00DC2959">
        <w:rPr>
          <w:rFonts w:ascii="Verdana" w:hAnsi="Verdana"/>
          <w:b/>
          <w:i/>
          <w:sz w:val="24"/>
          <w:szCs w:val="24"/>
        </w:rPr>
        <w:t>2 Kings 10:27</w:t>
      </w:r>
      <w:r w:rsidRPr="00DC2959">
        <w:rPr>
          <w:rFonts w:ascii="Verdana" w:hAnsi="Verdana"/>
          <w:sz w:val="24"/>
          <w:szCs w:val="24"/>
        </w:rPr>
        <w:t xml:space="preserve"> – The </w:t>
      </w:r>
      <w:r w:rsidRPr="00DC2959">
        <w:rPr>
          <w:rStyle w:val="verse-27"/>
          <w:rFonts w:ascii="Verdana" w:hAnsi="Verdana"/>
          <w:sz w:val="24"/>
          <w:szCs w:val="24"/>
        </w:rPr>
        <w:t>Jews purposefully defiled Baal’s temple by converting it into a latrine.</w:t>
      </w:r>
      <w:proofErr w:type="gramEnd"/>
      <w:r w:rsidR="00EC58FB" w:rsidRPr="00DC2959">
        <w:rPr>
          <w:rFonts w:ascii="Verdana" w:hAnsi="Verdana"/>
          <w:sz w:val="24"/>
          <w:szCs w:val="24"/>
        </w:rPr>
        <w:tab/>
      </w:r>
    </w:p>
    <w:p w:rsidR="00982E40" w:rsidRPr="00DC2959" w:rsidRDefault="00F55A0C" w:rsidP="00D60C07">
      <w:pPr>
        <w:spacing w:after="0"/>
        <w:ind w:left="540" w:hanging="180"/>
        <w:rPr>
          <w:rStyle w:val="verse-27"/>
          <w:rFonts w:ascii="Verdana" w:hAnsi="Verdana"/>
          <w:sz w:val="24"/>
          <w:szCs w:val="24"/>
        </w:rPr>
      </w:pPr>
      <w:r w:rsidRPr="00DC2959">
        <w:rPr>
          <w:rFonts w:ascii="Verdana" w:hAnsi="Verdana"/>
          <w:b/>
          <w:i/>
          <w:sz w:val="24"/>
          <w:szCs w:val="24"/>
        </w:rPr>
        <w:t>Ezek. 8:6-18</w:t>
      </w:r>
      <w:r w:rsidRPr="00DC2959">
        <w:rPr>
          <w:rFonts w:ascii="Verdana" w:hAnsi="Verdana"/>
          <w:sz w:val="24"/>
          <w:szCs w:val="24"/>
        </w:rPr>
        <w:t xml:space="preserve"> – The Jews defiled </w:t>
      </w:r>
      <w:r w:rsidRPr="00DC2959">
        <w:rPr>
          <w:rStyle w:val="verse-27"/>
          <w:rFonts w:ascii="Verdana" w:hAnsi="Verdana"/>
          <w:sz w:val="24"/>
          <w:szCs w:val="24"/>
        </w:rPr>
        <w:t>their temple</w:t>
      </w:r>
      <w:r w:rsidR="00696698">
        <w:rPr>
          <w:rStyle w:val="verse-27"/>
          <w:rFonts w:ascii="Verdana" w:hAnsi="Verdana"/>
          <w:sz w:val="24"/>
          <w:szCs w:val="24"/>
        </w:rPr>
        <w:t>.</w:t>
      </w:r>
      <w:bookmarkStart w:id="0" w:name="_GoBack"/>
      <w:bookmarkEnd w:id="0"/>
      <w:r w:rsidRPr="00DC2959">
        <w:rPr>
          <w:rStyle w:val="verse-27"/>
          <w:rFonts w:ascii="Verdana" w:hAnsi="Verdana"/>
          <w:sz w:val="24"/>
          <w:szCs w:val="24"/>
        </w:rPr>
        <w:t xml:space="preserve"> </w:t>
      </w:r>
    </w:p>
    <w:p w:rsidR="00F55A0C" w:rsidRPr="00DC2959" w:rsidRDefault="00F55A0C" w:rsidP="00D60C07">
      <w:pPr>
        <w:spacing w:after="0"/>
        <w:ind w:left="540" w:hanging="180"/>
        <w:rPr>
          <w:rStyle w:val="verse-27"/>
          <w:rFonts w:ascii="Verdana" w:hAnsi="Verdana"/>
          <w:sz w:val="24"/>
          <w:szCs w:val="24"/>
        </w:rPr>
      </w:pPr>
      <w:proofErr w:type="gramStart"/>
      <w:r w:rsidRPr="00DC2959">
        <w:rPr>
          <w:rStyle w:val="verse-27"/>
          <w:rFonts w:ascii="Verdana" w:hAnsi="Verdana"/>
          <w:b/>
          <w:i/>
          <w:sz w:val="24"/>
          <w:szCs w:val="24"/>
        </w:rPr>
        <w:lastRenderedPageBreak/>
        <w:t xml:space="preserve">2 </w:t>
      </w:r>
      <w:proofErr w:type="spellStart"/>
      <w:r w:rsidRPr="00DC2959">
        <w:rPr>
          <w:rStyle w:val="verse-27"/>
          <w:rFonts w:ascii="Verdana" w:hAnsi="Verdana"/>
          <w:b/>
          <w:i/>
          <w:sz w:val="24"/>
          <w:szCs w:val="24"/>
        </w:rPr>
        <w:t>Thes</w:t>
      </w:r>
      <w:proofErr w:type="spellEnd"/>
      <w:r w:rsidRPr="00DC2959">
        <w:rPr>
          <w:rStyle w:val="verse-27"/>
          <w:rFonts w:ascii="Verdana" w:hAnsi="Verdana"/>
          <w:b/>
          <w:i/>
          <w:sz w:val="24"/>
          <w:szCs w:val="24"/>
        </w:rPr>
        <w:t>.</w:t>
      </w:r>
      <w:proofErr w:type="gramEnd"/>
      <w:r w:rsidRPr="00DC2959">
        <w:rPr>
          <w:rStyle w:val="verse-27"/>
          <w:rFonts w:ascii="Verdana" w:hAnsi="Verdana"/>
          <w:b/>
          <w:i/>
          <w:sz w:val="24"/>
          <w:szCs w:val="24"/>
        </w:rPr>
        <w:t xml:space="preserve"> 2:3-4</w:t>
      </w:r>
      <w:r w:rsidRPr="00DC2959">
        <w:rPr>
          <w:rStyle w:val="verse-27"/>
          <w:rFonts w:ascii="Verdana" w:hAnsi="Verdana"/>
          <w:sz w:val="24"/>
          <w:szCs w:val="24"/>
        </w:rPr>
        <w:t xml:space="preserve"> – Paul says the “man of lawlessness” will position himself in the </w:t>
      </w:r>
      <w:r w:rsidR="00BE30C1">
        <w:rPr>
          <w:rStyle w:val="verse-27"/>
          <w:rFonts w:ascii="Verdana" w:hAnsi="Verdana"/>
          <w:sz w:val="24"/>
          <w:szCs w:val="24"/>
        </w:rPr>
        <w:t>T</w:t>
      </w:r>
      <w:r w:rsidRPr="00DC2959">
        <w:rPr>
          <w:rStyle w:val="verse-27"/>
          <w:rFonts w:ascii="Verdana" w:hAnsi="Verdana"/>
          <w:sz w:val="24"/>
          <w:szCs w:val="24"/>
        </w:rPr>
        <w:t>emple and proclaim himself to be God.</w:t>
      </w:r>
    </w:p>
    <w:p w:rsidR="00F55A0C" w:rsidRPr="00DC2959" w:rsidRDefault="00F55A0C" w:rsidP="00D60C07">
      <w:pPr>
        <w:spacing w:after="0"/>
        <w:ind w:left="540" w:hanging="180"/>
        <w:rPr>
          <w:rStyle w:val="verse-27"/>
          <w:rFonts w:ascii="Verdana" w:hAnsi="Verdana"/>
          <w:sz w:val="24"/>
          <w:szCs w:val="24"/>
        </w:rPr>
      </w:pPr>
      <w:r w:rsidRPr="00DC2959">
        <w:rPr>
          <w:rStyle w:val="verse-27"/>
          <w:rFonts w:ascii="Verdana" w:hAnsi="Verdana"/>
          <w:b/>
          <w:i/>
          <w:sz w:val="24"/>
          <w:szCs w:val="24"/>
        </w:rPr>
        <w:t>Rev. 13:7</w:t>
      </w:r>
      <w:r w:rsidR="00696698">
        <w:rPr>
          <w:rStyle w:val="verse-27"/>
          <w:rFonts w:ascii="Verdana" w:hAnsi="Verdana"/>
          <w:sz w:val="24"/>
          <w:szCs w:val="24"/>
        </w:rPr>
        <w:t xml:space="preserve"> – The Antic</w:t>
      </w:r>
      <w:r w:rsidRPr="00DC2959">
        <w:rPr>
          <w:rStyle w:val="verse-27"/>
          <w:rFonts w:ascii="Verdana" w:hAnsi="Verdana"/>
          <w:sz w:val="24"/>
          <w:szCs w:val="24"/>
        </w:rPr>
        <w:t>hrist will declare war on Christians.</w:t>
      </w:r>
    </w:p>
    <w:p w:rsidR="00F55A0C" w:rsidRPr="00DC2959" w:rsidRDefault="00F55A0C" w:rsidP="00D60C07">
      <w:pPr>
        <w:spacing w:after="0"/>
        <w:ind w:left="540" w:hanging="180"/>
        <w:rPr>
          <w:rStyle w:val="verse-27"/>
          <w:rFonts w:ascii="Verdana" w:hAnsi="Verdana"/>
          <w:sz w:val="24"/>
          <w:szCs w:val="24"/>
        </w:rPr>
      </w:pPr>
      <w:r w:rsidRPr="00DC2959">
        <w:rPr>
          <w:rStyle w:val="verse-27"/>
          <w:rFonts w:ascii="Verdana" w:hAnsi="Verdana"/>
          <w:b/>
          <w:i/>
          <w:sz w:val="24"/>
          <w:szCs w:val="24"/>
        </w:rPr>
        <w:t>Rev. 13:14</w:t>
      </w:r>
      <w:r w:rsidR="00AB5A61" w:rsidRPr="00DC2959">
        <w:rPr>
          <w:rStyle w:val="verse-27"/>
          <w:rFonts w:ascii="Verdana" w:hAnsi="Verdana"/>
          <w:b/>
          <w:i/>
          <w:sz w:val="24"/>
          <w:szCs w:val="24"/>
        </w:rPr>
        <w:t>-15</w:t>
      </w:r>
      <w:r w:rsidR="00696698">
        <w:rPr>
          <w:rStyle w:val="verse-27"/>
          <w:rFonts w:ascii="Verdana" w:hAnsi="Verdana"/>
          <w:sz w:val="24"/>
          <w:szCs w:val="24"/>
        </w:rPr>
        <w:t xml:space="preserve"> – The Antic</w:t>
      </w:r>
      <w:r w:rsidRPr="00DC2959">
        <w:rPr>
          <w:rStyle w:val="verse-27"/>
          <w:rFonts w:ascii="Verdana" w:hAnsi="Verdana"/>
          <w:sz w:val="24"/>
          <w:szCs w:val="24"/>
        </w:rPr>
        <w:t>hrist will set up a statue of himself in the Temple and require people to worship it.</w:t>
      </w:r>
    </w:p>
    <w:p w:rsidR="00F55A0C" w:rsidRPr="00DC2959" w:rsidRDefault="00F55A0C" w:rsidP="00D60C07">
      <w:pPr>
        <w:spacing w:after="0"/>
        <w:ind w:left="540" w:hanging="180"/>
        <w:rPr>
          <w:rStyle w:val="verse-27"/>
          <w:rFonts w:ascii="Verdana" w:hAnsi="Verdana"/>
          <w:sz w:val="24"/>
          <w:szCs w:val="24"/>
        </w:rPr>
      </w:pPr>
    </w:p>
    <w:p w:rsidR="00F55A0C" w:rsidRPr="00DC2959" w:rsidRDefault="00F55A0C" w:rsidP="00D60C07">
      <w:pPr>
        <w:spacing w:after="0"/>
        <w:ind w:left="540" w:hanging="180"/>
        <w:rPr>
          <w:rStyle w:val="verse-27"/>
          <w:rFonts w:ascii="Verdana" w:hAnsi="Verdana"/>
          <w:sz w:val="24"/>
          <w:szCs w:val="24"/>
        </w:rPr>
      </w:pPr>
      <w:r w:rsidRPr="00DC2959">
        <w:rPr>
          <w:rStyle w:val="verse-27"/>
          <w:rFonts w:ascii="Verdana" w:hAnsi="Verdana"/>
          <w:b/>
          <w:i/>
          <w:sz w:val="24"/>
          <w:szCs w:val="24"/>
        </w:rPr>
        <w:t>Matthew 24:16-20</w:t>
      </w:r>
      <w:r w:rsidRPr="00DC2959">
        <w:rPr>
          <w:rStyle w:val="verse-27"/>
          <w:rFonts w:ascii="Verdana" w:hAnsi="Verdana"/>
          <w:sz w:val="24"/>
          <w:szCs w:val="24"/>
        </w:rPr>
        <w:t xml:space="preserve"> – Jesus warns the Jews who see the Abomination of Desolation to immediately run.</w:t>
      </w:r>
    </w:p>
    <w:p w:rsidR="00F55A0C" w:rsidRPr="00DC2959" w:rsidRDefault="00F55A0C" w:rsidP="00D60C07">
      <w:pPr>
        <w:spacing w:after="0"/>
        <w:ind w:left="540" w:hanging="180"/>
        <w:rPr>
          <w:rStyle w:val="verse-27"/>
          <w:rFonts w:ascii="Verdana" w:hAnsi="Verdana"/>
          <w:sz w:val="24"/>
          <w:szCs w:val="24"/>
        </w:rPr>
      </w:pPr>
      <w:r w:rsidRPr="00DC2959">
        <w:rPr>
          <w:rStyle w:val="verse-27"/>
          <w:rFonts w:ascii="Verdana" w:hAnsi="Verdana"/>
          <w:b/>
          <w:i/>
          <w:sz w:val="24"/>
          <w:szCs w:val="24"/>
        </w:rPr>
        <w:t>Rev. 12:14</w:t>
      </w:r>
      <w:r w:rsidRPr="00DC2959">
        <w:rPr>
          <w:rStyle w:val="verse-27"/>
          <w:rFonts w:ascii="Verdana" w:hAnsi="Verdana"/>
          <w:sz w:val="24"/>
          <w:szCs w:val="24"/>
        </w:rPr>
        <w:t xml:space="preserve"> – </w:t>
      </w:r>
      <w:r w:rsidR="00D60C07">
        <w:rPr>
          <w:rStyle w:val="verse-27"/>
          <w:rFonts w:ascii="Verdana" w:hAnsi="Verdana"/>
          <w:sz w:val="24"/>
          <w:szCs w:val="24"/>
        </w:rPr>
        <w:t xml:space="preserve">God will protect the Jews </w:t>
      </w:r>
      <w:r w:rsidRPr="00DC2959">
        <w:rPr>
          <w:rStyle w:val="verse-27"/>
          <w:rFonts w:ascii="Verdana" w:hAnsi="Verdana"/>
          <w:sz w:val="24"/>
          <w:szCs w:val="24"/>
        </w:rPr>
        <w:t>from the Anti</w:t>
      </w:r>
      <w:r w:rsidR="00D60C07">
        <w:rPr>
          <w:rStyle w:val="verse-27"/>
          <w:rFonts w:ascii="Verdana" w:hAnsi="Verdana"/>
          <w:sz w:val="24"/>
          <w:szCs w:val="24"/>
        </w:rPr>
        <w:t>c</w:t>
      </w:r>
      <w:r w:rsidRPr="00DC2959">
        <w:rPr>
          <w:rStyle w:val="verse-27"/>
          <w:rFonts w:ascii="Verdana" w:hAnsi="Verdana"/>
          <w:sz w:val="24"/>
          <w:szCs w:val="24"/>
        </w:rPr>
        <w:t>hrist’s wrath.</w:t>
      </w:r>
    </w:p>
    <w:p w:rsidR="00F55A0C" w:rsidRPr="00DC2959" w:rsidRDefault="00F55A0C" w:rsidP="00D60C07">
      <w:pPr>
        <w:spacing w:after="0"/>
        <w:ind w:left="540" w:hanging="180"/>
        <w:rPr>
          <w:rStyle w:val="verse-27"/>
          <w:rFonts w:ascii="Verdana" w:hAnsi="Verdana"/>
          <w:sz w:val="24"/>
          <w:szCs w:val="24"/>
        </w:rPr>
      </w:pPr>
    </w:p>
    <w:p w:rsidR="00F55A0C" w:rsidRPr="00DC2959" w:rsidRDefault="00F55A0C" w:rsidP="00D60C07">
      <w:pPr>
        <w:spacing w:after="0"/>
        <w:ind w:left="540" w:hanging="180"/>
        <w:rPr>
          <w:rStyle w:val="verse-27"/>
          <w:rFonts w:ascii="Verdana" w:hAnsi="Verdana"/>
          <w:sz w:val="24"/>
          <w:szCs w:val="24"/>
        </w:rPr>
      </w:pPr>
      <w:r w:rsidRPr="00DC2959">
        <w:rPr>
          <w:rStyle w:val="verse-27"/>
          <w:rFonts w:ascii="Verdana" w:hAnsi="Verdana"/>
          <w:b/>
          <w:i/>
          <w:sz w:val="24"/>
          <w:szCs w:val="24"/>
        </w:rPr>
        <w:t xml:space="preserve">Gen. </w:t>
      </w:r>
      <w:r w:rsidR="00954CBF" w:rsidRPr="00DC2959">
        <w:rPr>
          <w:rStyle w:val="verse-27"/>
          <w:rFonts w:ascii="Verdana" w:hAnsi="Verdana"/>
          <w:b/>
          <w:i/>
          <w:sz w:val="24"/>
          <w:szCs w:val="24"/>
        </w:rPr>
        <w:t>19</w:t>
      </w:r>
      <w:r w:rsidRPr="00DC2959">
        <w:rPr>
          <w:rStyle w:val="verse-27"/>
          <w:rFonts w:ascii="Verdana" w:hAnsi="Verdana"/>
          <w:b/>
          <w:i/>
          <w:sz w:val="24"/>
          <w:szCs w:val="24"/>
        </w:rPr>
        <w:t>:16</w:t>
      </w:r>
      <w:r w:rsidRPr="00DC2959">
        <w:rPr>
          <w:rStyle w:val="verse-27"/>
          <w:rFonts w:ascii="Verdana" w:hAnsi="Verdana"/>
          <w:sz w:val="24"/>
          <w:szCs w:val="24"/>
        </w:rPr>
        <w:t xml:space="preserve"> – When warned of coming judgment, Lot hesitated.</w:t>
      </w:r>
    </w:p>
    <w:p w:rsidR="00F55A0C" w:rsidRPr="00DC2959" w:rsidRDefault="00F55A0C" w:rsidP="00D60C07">
      <w:pPr>
        <w:spacing w:after="0"/>
        <w:ind w:left="540" w:hanging="180"/>
        <w:rPr>
          <w:rStyle w:val="verse-27"/>
          <w:rFonts w:ascii="Verdana" w:hAnsi="Verdana"/>
          <w:sz w:val="24"/>
          <w:szCs w:val="24"/>
        </w:rPr>
      </w:pPr>
      <w:r w:rsidRPr="00DC2959">
        <w:rPr>
          <w:rStyle w:val="verse-27"/>
          <w:rFonts w:ascii="Verdana" w:hAnsi="Verdana"/>
          <w:b/>
          <w:i/>
          <w:sz w:val="24"/>
          <w:szCs w:val="24"/>
        </w:rPr>
        <w:t>Luke 17:33</w:t>
      </w:r>
      <w:r w:rsidRPr="00DC2959">
        <w:rPr>
          <w:rStyle w:val="verse-27"/>
          <w:rFonts w:ascii="Verdana" w:hAnsi="Verdana"/>
          <w:sz w:val="24"/>
          <w:szCs w:val="24"/>
        </w:rPr>
        <w:t xml:space="preserve"> </w:t>
      </w:r>
      <w:r w:rsidR="00AC1638" w:rsidRPr="00DC2959">
        <w:rPr>
          <w:rStyle w:val="verse-27"/>
          <w:rFonts w:ascii="Verdana" w:hAnsi="Verdana"/>
          <w:sz w:val="24"/>
          <w:szCs w:val="24"/>
        </w:rPr>
        <w:t>–</w:t>
      </w:r>
      <w:r w:rsidR="00D60C07">
        <w:rPr>
          <w:rStyle w:val="verse-27"/>
          <w:rFonts w:ascii="Verdana" w:hAnsi="Verdana"/>
          <w:sz w:val="24"/>
          <w:szCs w:val="24"/>
        </w:rPr>
        <w:t xml:space="preserve"> A</w:t>
      </w:r>
      <w:r w:rsidR="00AC1638" w:rsidRPr="00DC2959">
        <w:rPr>
          <w:rStyle w:val="verse-27"/>
          <w:rFonts w:ascii="Verdana" w:hAnsi="Verdana"/>
          <w:sz w:val="24"/>
          <w:szCs w:val="24"/>
        </w:rPr>
        <w:t xml:space="preserve">ttempting to maintain your life and its comforts will lead to destruction. </w:t>
      </w:r>
    </w:p>
    <w:p w:rsidR="00D60C07" w:rsidRDefault="00D60C07" w:rsidP="00D60C07">
      <w:pPr>
        <w:spacing w:after="0"/>
        <w:ind w:left="540" w:right="360" w:hanging="180"/>
        <w:rPr>
          <w:rStyle w:val="verse-27"/>
          <w:rFonts w:ascii="Verdana" w:hAnsi="Verdana"/>
          <w:i/>
          <w:sz w:val="24"/>
          <w:szCs w:val="24"/>
        </w:rPr>
      </w:pPr>
    </w:p>
    <w:p w:rsidR="00AC1638" w:rsidRPr="00DC2959" w:rsidRDefault="00AC1638" w:rsidP="00D60C07">
      <w:pPr>
        <w:spacing w:after="0"/>
        <w:ind w:left="540" w:right="360" w:hanging="180"/>
        <w:rPr>
          <w:rStyle w:val="verse-27"/>
          <w:rFonts w:ascii="Verdana" w:hAnsi="Verdana"/>
          <w:sz w:val="24"/>
          <w:szCs w:val="24"/>
        </w:rPr>
      </w:pPr>
      <w:r w:rsidRPr="00DC2959">
        <w:rPr>
          <w:rStyle w:val="verse-27"/>
          <w:rFonts w:ascii="Verdana" w:hAnsi="Verdana"/>
          <w:i/>
          <w:sz w:val="24"/>
          <w:szCs w:val="24"/>
        </w:rPr>
        <w:t xml:space="preserve">“He is no fool who gives what he cannot keep </w:t>
      </w:r>
      <w:r w:rsidRPr="00DC2959">
        <w:rPr>
          <w:rStyle w:val="verse-27"/>
          <w:rFonts w:ascii="Verdana" w:hAnsi="Verdana"/>
          <w:i/>
          <w:noProof/>
          <w:sz w:val="24"/>
          <w:szCs w:val="24"/>
        </w:rPr>
        <w:t>to gain</w:t>
      </w:r>
      <w:r w:rsidRPr="00DC2959">
        <w:rPr>
          <w:rStyle w:val="verse-27"/>
          <w:rFonts w:ascii="Verdana" w:hAnsi="Verdana"/>
          <w:i/>
          <w:sz w:val="24"/>
          <w:szCs w:val="24"/>
        </w:rPr>
        <w:t xml:space="preserve"> what he cannot lose.”</w:t>
      </w:r>
      <w:r w:rsidRPr="00DC2959">
        <w:rPr>
          <w:rStyle w:val="verse-27"/>
          <w:rFonts w:ascii="Verdana" w:hAnsi="Verdana"/>
          <w:sz w:val="24"/>
          <w:szCs w:val="24"/>
        </w:rPr>
        <w:t xml:space="preserve"> – Jim Elliott.</w:t>
      </w:r>
    </w:p>
    <w:p w:rsidR="00AF5599" w:rsidRPr="00DC2959" w:rsidRDefault="00AF5599" w:rsidP="00D60C07">
      <w:pPr>
        <w:spacing w:after="0"/>
        <w:ind w:left="540" w:right="360" w:hanging="180"/>
        <w:rPr>
          <w:rStyle w:val="verse-27"/>
          <w:rFonts w:ascii="Verdana" w:hAnsi="Verdana"/>
          <w:b/>
          <w:i/>
          <w:sz w:val="24"/>
          <w:szCs w:val="24"/>
        </w:rPr>
      </w:pPr>
    </w:p>
    <w:p w:rsidR="00AC1638" w:rsidRPr="00DC2959" w:rsidRDefault="00AC1638" w:rsidP="00D60C07">
      <w:pPr>
        <w:spacing w:after="0"/>
        <w:ind w:left="540" w:right="360" w:hanging="180"/>
        <w:rPr>
          <w:rStyle w:val="verse-27"/>
          <w:rFonts w:ascii="Verdana" w:hAnsi="Verdana"/>
          <w:sz w:val="24"/>
          <w:szCs w:val="24"/>
        </w:rPr>
      </w:pPr>
      <w:r w:rsidRPr="00DC2959">
        <w:rPr>
          <w:rStyle w:val="verse-27"/>
          <w:rFonts w:ascii="Verdana" w:hAnsi="Verdana"/>
          <w:b/>
          <w:i/>
          <w:sz w:val="24"/>
          <w:szCs w:val="24"/>
        </w:rPr>
        <w:t>Matt.</w:t>
      </w:r>
      <w:r w:rsidR="00AF5599" w:rsidRPr="00DC2959">
        <w:rPr>
          <w:rStyle w:val="verse-27"/>
          <w:rFonts w:ascii="Verdana" w:hAnsi="Verdana"/>
          <w:b/>
          <w:i/>
          <w:sz w:val="24"/>
          <w:szCs w:val="24"/>
        </w:rPr>
        <w:t xml:space="preserve"> 5:29-30</w:t>
      </w:r>
      <w:r w:rsidR="00AF5599" w:rsidRPr="00DC2959">
        <w:rPr>
          <w:rStyle w:val="verse-27"/>
          <w:rFonts w:ascii="Verdana" w:hAnsi="Verdana"/>
          <w:sz w:val="24"/>
          <w:szCs w:val="24"/>
        </w:rPr>
        <w:t xml:space="preserve"> – Whatever Jesus tells you to leave behind, even if is something as precious as parts of your body, leave it behind. </w:t>
      </w:r>
    </w:p>
    <w:p w:rsidR="00AF5599" w:rsidRPr="00DC2959" w:rsidRDefault="00AF5599" w:rsidP="00D60C07">
      <w:pPr>
        <w:spacing w:after="0"/>
        <w:ind w:left="540" w:right="360" w:hanging="180"/>
        <w:rPr>
          <w:rStyle w:val="verse-27"/>
          <w:rFonts w:ascii="Verdana" w:hAnsi="Verdana"/>
          <w:sz w:val="24"/>
          <w:szCs w:val="24"/>
        </w:rPr>
      </w:pPr>
      <w:r w:rsidRPr="00DC2959">
        <w:rPr>
          <w:rStyle w:val="verse-27"/>
          <w:rFonts w:ascii="Verdana" w:hAnsi="Verdana"/>
          <w:b/>
          <w:i/>
          <w:sz w:val="24"/>
          <w:szCs w:val="24"/>
        </w:rPr>
        <w:t>2 Tim. 2:22</w:t>
      </w:r>
      <w:r w:rsidRPr="00DC2959">
        <w:rPr>
          <w:rStyle w:val="verse-27"/>
          <w:rFonts w:ascii="Verdana" w:hAnsi="Verdana"/>
          <w:sz w:val="24"/>
          <w:szCs w:val="24"/>
        </w:rPr>
        <w:t xml:space="preserve"> – Paul tells Timothy to flee the desires of youth. </w:t>
      </w:r>
    </w:p>
    <w:p w:rsidR="00AC1638" w:rsidRPr="00DC2959" w:rsidRDefault="00AC1638" w:rsidP="00F55A0C">
      <w:pPr>
        <w:spacing w:after="0"/>
        <w:ind w:left="720"/>
        <w:rPr>
          <w:rStyle w:val="verse-27"/>
          <w:rFonts w:ascii="Verdana" w:hAnsi="Verdana"/>
          <w:sz w:val="24"/>
          <w:szCs w:val="24"/>
        </w:rPr>
      </w:pPr>
    </w:p>
    <w:p w:rsidR="00F942AE" w:rsidRPr="00DC2959" w:rsidRDefault="00F942AE" w:rsidP="00D60C07">
      <w:pPr>
        <w:pStyle w:val="ListParagraph"/>
        <w:numPr>
          <w:ilvl w:val="0"/>
          <w:numId w:val="1"/>
        </w:numPr>
        <w:ind w:left="360"/>
        <w:rPr>
          <w:rFonts w:ascii="Verdana" w:hAnsi="Verdana"/>
          <w:sz w:val="24"/>
          <w:szCs w:val="24"/>
        </w:rPr>
      </w:pPr>
      <w:r w:rsidRPr="00DC2959">
        <w:rPr>
          <w:rFonts w:ascii="Verdana" w:hAnsi="Verdana"/>
          <w:sz w:val="24"/>
          <w:szCs w:val="24"/>
          <w:u w:val="single"/>
        </w:rPr>
        <w:t>Trouble spreads to the whole world</w:t>
      </w:r>
      <w:r w:rsidRPr="00DC2959">
        <w:rPr>
          <w:rFonts w:ascii="Verdana" w:hAnsi="Verdana"/>
          <w:sz w:val="24"/>
          <w:szCs w:val="24"/>
        </w:rPr>
        <w:t>. (</w:t>
      </w:r>
      <w:r w:rsidR="00AF5599" w:rsidRPr="00DC2959">
        <w:rPr>
          <w:rFonts w:ascii="Verdana" w:hAnsi="Verdana"/>
          <w:noProof/>
          <w:sz w:val="24"/>
          <w:szCs w:val="24"/>
        </w:rPr>
        <w:t>Matthew 24:</w:t>
      </w:r>
      <w:r w:rsidRPr="00DC2959">
        <w:rPr>
          <w:rFonts w:ascii="Verdana" w:hAnsi="Verdana"/>
          <w:sz w:val="24"/>
          <w:szCs w:val="24"/>
        </w:rPr>
        <w:t>21-22)</w:t>
      </w:r>
    </w:p>
    <w:p w:rsidR="00AF5599" w:rsidRPr="00DC2959" w:rsidRDefault="00AF5599" w:rsidP="00D60C07">
      <w:pPr>
        <w:spacing w:after="0"/>
        <w:ind w:left="540" w:hanging="180"/>
        <w:rPr>
          <w:rFonts w:ascii="Verdana" w:hAnsi="Verdana"/>
          <w:sz w:val="24"/>
          <w:szCs w:val="24"/>
        </w:rPr>
      </w:pPr>
      <w:r w:rsidRPr="00DC2959">
        <w:rPr>
          <w:rFonts w:ascii="Verdana" w:hAnsi="Verdana"/>
          <w:b/>
          <w:i/>
          <w:sz w:val="24"/>
          <w:szCs w:val="24"/>
        </w:rPr>
        <w:t>Rev. 7:13-14</w:t>
      </w:r>
      <w:r w:rsidRPr="00DC2959">
        <w:rPr>
          <w:rFonts w:ascii="Verdana" w:hAnsi="Verdana"/>
          <w:sz w:val="24"/>
          <w:szCs w:val="24"/>
        </w:rPr>
        <w:t xml:space="preserve"> – John didn’t understand everything he was seeing.</w:t>
      </w:r>
    </w:p>
    <w:p w:rsidR="00AF5599" w:rsidRPr="00DC2959" w:rsidRDefault="00AF5599" w:rsidP="00D60C07">
      <w:pPr>
        <w:spacing w:after="0"/>
        <w:ind w:left="540" w:hanging="180"/>
        <w:rPr>
          <w:rFonts w:ascii="Verdana" w:hAnsi="Verdana"/>
          <w:sz w:val="24"/>
          <w:szCs w:val="24"/>
        </w:rPr>
      </w:pPr>
      <w:r w:rsidRPr="00DC2959">
        <w:rPr>
          <w:rFonts w:ascii="Verdana" w:hAnsi="Verdana"/>
          <w:b/>
          <w:i/>
          <w:sz w:val="24"/>
          <w:szCs w:val="24"/>
        </w:rPr>
        <w:t>Dan. 8:15</w:t>
      </w:r>
      <w:r w:rsidRPr="00DC2959">
        <w:rPr>
          <w:rFonts w:ascii="Verdana" w:hAnsi="Verdana"/>
          <w:sz w:val="24"/>
          <w:szCs w:val="24"/>
        </w:rPr>
        <w:t xml:space="preserve"> – Daniel didn’t understand everything he was seeing. </w:t>
      </w:r>
    </w:p>
    <w:p w:rsidR="00AF5599" w:rsidRPr="00DC2959" w:rsidRDefault="00AF5599" w:rsidP="00721C63">
      <w:pPr>
        <w:spacing w:after="0"/>
        <w:ind w:left="900" w:hanging="180"/>
        <w:rPr>
          <w:rFonts w:ascii="Verdana" w:hAnsi="Verdana"/>
          <w:sz w:val="24"/>
          <w:szCs w:val="24"/>
        </w:rPr>
      </w:pPr>
    </w:p>
    <w:p w:rsidR="00AF5599" w:rsidRPr="00DC2959" w:rsidRDefault="00AF5599" w:rsidP="00D60C07">
      <w:pPr>
        <w:spacing w:after="0"/>
        <w:ind w:left="540" w:hanging="180"/>
        <w:rPr>
          <w:rFonts w:ascii="Verdana" w:hAnsi="Verdana"/>
          <w:sz w:val="24"/>
          <w:szCs w:val="24"/>
        </w:rPr>
      </w:pPr>
      <w:r w:rsidRPr="00DC2959">
        <w:rPr>
          <w:rFonts w:ascii="Verdana" w:hAnsi="Verdana"/>
          <w:i/>
          <w:sz w:val="24"/>
          <w:szCs w:val="24"/>
        </w:rPr>
        <w:t>Three remaining sets of judgments</w:t>
      </w:r>
      <w:r w:rsidRPr="00DC2959">
        <w:rPr>
          <w:rFonts w:ascii="Verdana" w:hAnsi="Verdana"/>
          <w:sz w:val="24"/>
          <w:szCs w:val="24"/>
        </w:rPr>
        <w:t xml:space="preserve"> – Trumpet Judgments, Thunder Judgments, </w:t>
      </w:r>
      <w:proofErr w:type="gramStart"/>
      <w:r w:rsidRPr="00DC2959">
        <w:rPr>
          <w:rFonts w:ascii="Verdana" w:hAnsi="Verdana"/>
          <w:sz w:val="24"/>
          <w:szCs w:val="24"/>
        </w:rPr>
        <w:t>Bowl</w:t>
      </w:r>
      <w:proofErr w:type="gramEnd"/>
      <w:r w:rsidRPr="00DC2959">
        <w:rPr>
          <w:rFonts w:ascii="Verdana" w:hAnsi="Verdana"/>
          <w:sz w:val="24"/>
          <w:szCs w:val="24"/>
        </w:rPr>
        <w:t>/Vial Judgments.</w:t>
      </w:r>
    </w:p>
    <w:p w:rsidR="00AF5599" w:rsidRPr="00DC2959" w:rsidRDefault="00AF5599" w:rsidP="00AF5599">
      <w:pPr>
        <w:spacing w:after="0"/>
        <w:ind w:left="720"/>
        <w:rPr>
          <w:rFonts w:ascii="Verdana" w:hAnsi="Verdana"/>
          <w:sz w:val="24"/>
          <w:szCs w:val="24"/>
        </w:rPr>
      </w:pPr>
    </w:p>
    <w:p w:rsidR="00AF5599" w:rsidRPr="00DC2959" w:rsidRDefault="00AB74BC" w:rsidP="00D60C07">
      <w:pPr>
        <w:spacing w:after="0"/>
        <w:ind w:left="360"/>
        <w:rPr>
          <w:rFonts w:ascii="Verdana" w:hAnsi="Verdana"/>
          <w:sz w:val="24"/>
          <w:szCs w:val="24"/>
        </w:rPr>
      </w:pPr>
      <w:r w:rsidRPr="00DC2959">
        <w:rPr>
          <w:rFonts w:ascii="Verdana" w:hAnsi="Verdana"/>
          <w:i/>
          <w:sz w:val="24"/>
          <w:szCs w:val="24"/>
        </w:rPr>
        <w:t>Physical e</w:t>
      </w:r>
      <w:r w:rsidR="00AF5599" w:rsidRPr="00DC2959">
        <w:rPr>
          <w:rFonts w:ascii="Verdana" w:hAnsi="Verdana"/>
          <w:i/>
          <w:sz w:val="24"/>
          <w:szCs w:val="24"/>
        </w:rPr>
        <w:t>ffects of the Judgments</w:t>
      </w:r>
      <w:r w:rsidR="00AF5599" w:rsidRPr="00DC2959">
        <w:rPr>
          <w:rFonts w:ascii="Verdana" w:hAnsi="Verdana"/>
          <w:sz w:val="24"/>
          <w:szCs w:val="24"/>
        </w:rPr>
        <w:t>:</w:t>
      </w:r>
    </w:p>
    <w:p w:rsidR="00DE2CE3" w:rsidRPr="00DC2959" w:rsidRDefault="00AF5599" w:rsidP="00D60C07">
      <w:pPr>
        <w:pStyle w:val="ListParagraph"/>
        <w:numPr>
          <w:ilvl w:val="0"/>
          <w:numId w:val="2"/>
        </w:numPr>
        <w:spacing w:after="0"/>
        <w:ind w:left="900"/>
        <w:rPr>
          <w:rFonts w:ascii="Verdana" w:hAnsi="Verdana"/>
          <w:sz w:val="24"/>
          <w:szCs w:val="24"/>
        </w:rPr>
      </w:pPr>
      <w:r w:rsidRPr="00DC2959">
        <w:rPr>
          <w:rFonts w:ascii="Verdana" w:hAnsi="Verdana"/>
          <w:sz w:val="24"/>
          <w:szCs w:val="24"/>
          <w:u w:val="single"/>
        </w:rPr>
        <w:t>Reduced light</w:t>
      </w:r>
      <w:r w:rsidRPr="00DC2959">
        <w:rPr>
          <w:rFonts w:ascii="Verdana" w:hAnsi="Verdana"/>
          <w:sz w:val="24"/>
          <w:szCs w:val="24"/>
        </w:rPr>
        <w:t xml:space="preserve"> </w:t>
      </w:r>
    </w:p>
    <w:p w:rsidR="00DE2CE3" w:rsidRPr="00DC2959" w:rsidRDefault="00DE2CE3" w:rsidP="00D60C07">
      <w:pPr>
        <w:pStyle w:val="ListParagraph"/>
        <w:numPr>
          <w:ilvl w:val="0"/>
          <w:numId w:val="2"/>
        </w:numPr>
        <w:spacing w:after="0"/>
        <w:ind w:left="900"/>
        <w:rPr>
          <w:rFonts w:ascii="Verdana" w:hAnsi="Verdana"/>
          <w:sz w:val="24"/>
          <w:szCs w:val="24"/>
        </w:rPr>
      </w:pPr>
      <w:r w:rsidRPr="00DC2959">
        <w:rPr>
          <w:rFonts w:ascii="Verdana" w:hAnsi="Verdana"/>
          <w:sz w:val="24"/>
          <w:szCs w:val="24"/>
          <w:u w:val="single"/>
        </w:rPr>
        <w:t>Reduced food supply</w:t>
      </w:r>
      <w:r w:rsidRPr="00DC2959">
        <w:rPr>
          <w:rFonts w:ascii="Verdana" w:hAnsi="Verdana"/>
          <w:sz w:val="24"/>
          <w:szCs w:val="24"/>
        </w:rPr>
        <w:t xml:space="preserve"> </w:t>
      </w:r>
    </w:p>
    <w:p w:rsidR="00DE2CE3" w:rsidRPr="00DC2959" w:rsidRDefault="00DE2CE3" w:rsidP="00D60C07">
      <w:pPr>
        <w:pStyle w:val="ListParagraph"/>
        <w:numPr>
          <w:ilvl w:val="0"/>
          <w:numId w:val="2"/>
        </w:numPr>
        <w:spacing w:after="0"/>
        <w:ind w:left="900"/>
        <w:rPr>
          <w:rFonts w:ascii="Verdana" w:hAnsi="Verdana"/>
          <w:sz w:val="24"/>
          <w:szCs w:val="24"/>
        </w:rPr>
      </w:pPr>
      <w:r w:rsidRPr="00696698">
        <w:rPr>
          <w:rFonts w:ascii="Verdana" w:hAnsi="Verdana"/>
          <w:noProof/>
          <w:sz w:val="24"/>
          <w:szCs w:val="24"/>
          <w:u w:val="single"/>
        </w:rPr>
        <w:t>Reduced</w:t>
      </w:r>
      <w:r w:rsidRPr="00DC2959">
        <w:rPr>
          <w:rFonts w:ascii="Verdana" w:hAnsi="Verdana"/>
          <w:sz w:val="24"/>
          <w:szCs w:val="24"/>
          <w:u w:val="single"/>
        </w:rPr>
        <w:t xml:space="preserve"> water supply</w:t>
      </w:r>
      <w:r w:rsidRPr="00DC2959">
        <w:rPr>
          <w:rFonts w:ascii="Verdana" w:hAnsi="Verdana"/>
          <w:sz w:val="24"/>
          <w:szCs w:val="24"/>
        </w:rPr>
        <w:t xml:space="preserve"> </w:t>
      </w:r>
    </w:p>
    <w:p w:rsidR="00DE2CE3" w:rsidRPr="00DC2959" w:rsidRDefault="00646F7E" w:rsidP="00D60C07">
      <w:pPr>
        <w:pStyle w:val="ListParagraph"/>
        <w:numPr>
          <w:ilvl w:val="0"/>
          <w:numId w:val="2"/>
        </w:numPr>
        <w:spacing w:after="0"/>
        <w:ind w:left="900"/>
        <w:rPr>
          <w:rFonts w:ascii="Verdana" w:hAnsi="Verdana"/>
          <w:sz w:val="24"/>
          <w:szCs w:val="24"/>
        </w:rPr>
      </w:pPr>
      <w:r w:rsidRPr="00DC2959">
        <w:rPr>
          <w:rFonts w:ascii="Verdana" w:hAnsi="Verdana"/>
          <w:sz w:val="24"/>
          <w:szCs w:val="24"/>
          <w:u w:val="single"/>
        </w:rPr>
        <w:t>Increased p</w:t>
      </w:r>
      <w:r w:rsidR="00DE2CE3" w:rsidRPr="00DC2959">
        <w:rPr>
          <w:rFonts w:ascii="Verdana" w:hAnsi="Verdana"/>
          <w:sz w:val="24"/>
          <w:szCs w:val="24"/>
          <w:u w:val="single"/>
        </w:rPr>
        <w:t>ain</w:t>
      </w:r>
      <w:r w:rsidR="00AB74BC" w:rsidRPr="00DC2959">
        <w:rPr>
          <w:rFonts w:ascii="Verdana" w:hAnsi="Verdana"/>
          <w:sz w:val="24"/>
          <w:szCs w:val="24"/>
        </w:rPr>
        <w:t xml:space="preserve">  </w:t>
      </w:r>
      <w:r w:rsidR="00DE2CE3" w:rsidRPr="00DC2959">
        <w:rPr>
          <w:rFonts w:ascii="Verdana" w:hAnsi="Verdana"/>
          <w:sz w:val="24"/>
          <w:szCs w:val="24"/>
        </w:rPr>
        <w:t xml:space="preserve"> </w:t>
      </w:r>
    </w:p>
    <w:p w:rsidR="00AB74BC" w:rsidRPr="00DC2959" w:rsidRDefault="00646F7E" w:rsidP="00D60C07">
      <w:pPr>
        <w:pStyle w:val="ListParagraph"/>
        <w:numPr>
          <w:ilvl w:val="0"/>
          <w:numId w:val="2"/>
        </w:numPr>
        <w:spacing w:after="0"/>
        <w:ind w:left="900"/>
        <w:rPr>
          <w:rFonts w:ascii="Verdana" w:hAnsi="Verdana"/>
          <w:sz w:val="24"/>
          <w:szCs w:val="24"/>
        </w:rPr>
      </w:pPr>
      <w:r w:rsidRPr="00DC2959">
        <w:rPr>
          <w:rFonts w:ascii="Verdana" w:hAnsi="Verdana"/>
          <w:sz w:val="24"/>
          <w:szCs w:val="24"/>
          <w:u w:val="single"/>
        </w:rPr>
        <w:t xml:space="preserve">Increased </w:t>
      </w:r>
      <w:r w:rsidRPr="00DC2959">
        <w:rPr>
          <w:rFonts w:ascii="Verdana" w:hAnsi="Verdana"/>
          <w:noProof/>
          <w:sz w:val="24"/>
          <w:szCs w:val="24"/>
          <w:u w:val="single"/>
        </w:rPr>
        <w:t>d</w:t>
      </w:r>
      <w:r w:rsidR="00DE2CE3" w:rsidRPr="00DC2959">
        <w:rPr>
          <w:rFonts w:ascii="Verdana" w:hAnsi="Verdana"/>
          <w:noProof/>
          <w:sz w:val="24"/>
          <w:szCs w:val="24"/>
          <w:u w:val="single"/>
        </w:rPr>
        <w:t>eath</w:t>
      </w:r>
      <w:r w:rsidR="00DE2CE3" w:rsidRPr="00DC2959">
        <w:rPr>
          <w:rFonts w:ascii="Verdana" w:hAnsi="Verdana"/>
          <w:sz w:val="24"/>
          <w:szCs w:val="24"/>
        </w:rPr>
        <w:t xml:space="preserve"> </w:t>
      </w:r>
    </w:p>
    <w:p w:rsidR="00AB74BC" w:rsidRPr="00DC2959" w:rsidRDefault="00AB74BC" w:rsidP="00AB74BC">
      <w:pPr>
        <w:spacing w:after="0"/>
        <w:rPr>
          <w:rFonts w:ascii="Verdana" w:hAnsi="Verdana"/>
          <w:sz w:val="24"/>
          <w:szCs w:val="24"/>
        </w:rPr>
      </w:pPr>
    </w:p>
    <w:p w:rsidR="00AF5599" w:rsidRPr="00DC2959" w:rsidRDefault="00AB74BC" w:rsidP="00D60C07">
      <w:pPr>
        <w:spacing w:after="0"/>
        <w:ind w:left="360"/>
        <w:jc w:val="both"/>
        <w:rPr>
          <w:rFonts w:ascii="Verdana" w:hAnsi="Verdana"/>
          <w:sz w:val="24"/>
          <w:szCs w:val="24"/>
        </w:rPr>
      </w:pPr>
      <w:r w:rsidRPr="00DC2959">
        <w:rPr>
          <w:rFonts w:ascii="Verdana" w:hAnsi="Verdana"/>
          <w:i/>
          <w:sz w:val="24"/>
          <w:szCs w:val="24"/>
        </w:rPr>
        <w:t>Spiritual effects of the Judgments:</w:t>
      </w:r>
      <w:r w:rsidR="00DE2CE3" w:rsidRPr="00DC2959">
        <w:rPr>
          <w:rFonts w:ascii="Verdana" w:hAnsi="Verdana"/>
          <w:sz w:val="24"/>
          <w:szCs w:val="24"/>
        </w:rPr>
        <w:t xml:space="preserve"> </w:t>
      </w:r>
      <w:r w:rsidR="00AF5599" w:rsidRPr="00DC2959">
        <w:rPr>
          <w:rFonts w:ascii="Verdana" w:hAnsi="Verdana"/>
          <w:sz w:val="24"/>
          <w:szCs w:val="24"/>
        </w:rPr>
        <w:t xml:space="preserve">  </w:t>
      </w:r>
    </w:p>
    <w:p w:rsidR="00721C63" w:rsidRPr="00DC2959" w:rsidRDefault="00721C63" w:rsidP="00D60C07">
      <w:pPr>
        <w:spacing w:after="0"/>
        <w:ind w:left="540" w:hanging="180"/>
        <w:rPr>
          <w:rFonts w:ascii="Verdana" w:hAnsi="Verdana"/>
          <w:sz w:val="24"/>
          <w:szCs w:val="24"/>
        </w:rPr>
      </w:pPr>
      <w:r w:rsidRPr="00DC2959">
        <w:rPr>
          <w:rFonts w:ascii="Verdana" w:hAnsi="Verdana"/>
          <w:b/>
          <w:i/>
          <w:sz w:val="24"/>
          <w:szCs w:val="24"/>
        </w:rPr>
        <w:t>Rev. 6:16</w:t>
      </w:r>
      <w:r w:rsidRPr="00DC2959">
        <w:rPr>
          <w:rFonts w:ascii="Verdana" w:hAnsi="Verdana"/>
          <w:sz w:val="24"/>
          <w:szCs w:val="24"/>
        </w:rPr>
        <w:t xml:space="preserve"> – People call out to the rocks to fall on them and hide them from God’s wrath.</w:t>
      </w:r>
    </w:p>
    <w:p w:rsidR="00721C63" w:rsidRPr="00DC2959" w:rsidRDefault="00721C63" w:rsidP="00D60C07">
      <w:pPr>
        <w:spacing w:after="0"/>
        <w:ind w:left="540" w:hanging="180"/>
        <w:rPr>
          <w:rFonts w:ascii="Verdana" w:hAnsi="Verdana"/>
          <w:sz w:val="24"/>
          <w:szCs w:val="24"/>
        </w:rPr>
      </w:pPr>
      <w:r w:rsidRPr="00DC2959">
        <w:rPr>
          <w:rFonts w:ascii="Verdana" w:hAnsi="Verdana"/>
          <w:b/>
          <w:i/>
          <w:sz w:val="24"/>
          <w:szCs w:val="24"/>
        </w:rPr>
        <w:t>Rev. 9:20-21; 16:9-11</w:t>
      </w:r>
      <w:r w:rsidRPr="00DC2959">
        <w:rPr>
          <w:rFonts w:ascii="Verdana" w:hAnsi="Verdana"/>
          <w:sz w:val="24"/>
          <w:szCs w:val="24"/>
        </w:rPr>
        <w:t xml:space="preserve"> – People refuse to repent and continue in their evil practices even though they know the source of their troubles is God.</w:t>
      </w:r>
    </w:p>
    <w:p w:rsidR="00721C63" w:rsidRPr="00DC2959" w:rsidRDefault="00721C63" w:rsidP="00D60C07">
      <w:pPr>
        <w:spacing w:after="0"/>
        <w:ind w:left="540" w:hanging="180"/>
        <w:rPr>
          <w:rFonts w:ascii="Verdana" w:hAnsi="Verdana"/>
          <w:sz w:val="24"/>
          <w:szCs w:val="24"/>
        </w:rPr>
      </w:pPr>
      <w:r w:rsidRPr="00DC2959">
        <w:rPr>
          <w:rFonts w:ascii="Verdana" w:hAnsi="Verdana"/>
          <w:b/>
          <w:i/>
          <w:sz w:val="24"/>
          <w:szCs w:val="24"/>
        </w:rPr>
        <w:lastRenderedPageBreak/>
        <w:t>Rom. 1:25</w:t>
      </w:r>
      <w:r w:rsidRPr="00DC2959">
        <w:rPr>
          <w:rFonts w:ascii="Verdana" w:hAnsi="Verdana"/>
          <w:sz w:val="24"/>
          <w:szCs w:val="24"/>
        </w:rPr>
        <w:t xml:space="preserve"> – People worship the Creation instead of the Creator.</w:t>
      </w:r>
    </w:p>
    <w:p w:rsidR="00721C63" w:rsidRPr="00DC2959" w:rsidRDefault="00721C63" w:rsidP="00D60C07">
      <w:pPr>
        <w:ind w:left="540" w:hanging="180"/>
        <w:rPr>
          <w:rFonts w:ascii="Verdana" w:hAnsi="Verdana"/>
          <w:sz w:val="24"/>
          <w:szCs w:val="24"/>
        </w:rPr>
      </w:pPr>
      <w:r w:rsidRPr="00DC2959">
        <w:rPr>
          <w:rFonts w:ascii="Verdana" w:hAnsi="Verdana"/>
          <w:b/>
          <w:i/>
          <w:sz w:val="24"/>
          <w:szCs w:val="24"/>
        </w:rPr>
        <w:t>Luke 23:30</w:t>
      </w:r>
      <w:r w:rsidRPr="00DC2959">
        <w:rPr>
          <w:rFonts w:ascii="Verdana" w:hAnsi="Verdana"/>
          <w:sz w:val="24"/>
          <w:szCs w:val="24"/>
        </w:rPr>
        <w:t xml:space="preserve"> – Jesus</w:t>
      </w:r>
      <w:r w:rsidR="00D60C07">
        <w:rPr>
          <w:rFonts w:ascii="Verdana" w:hAnsi="Verdana"/>
          <w:sz w:val="24"/>
          <w:szCs w:val="24"/>
        </w:rPr>
        <w:t xml:space="preserve"> </w:t>
      </w:r>
      <w:r w:rsidR="001C3FA8" w:rsidRPr="00DC2959">
        <w:rPr>
          <w:rFonts w:ascii="Verdana" w:hAnsi="Verdana"/>
          <w:sz w:val="24"/>
          <w:szCs w:val="24"/>
        </w:rPr>
        <w:t>prophesied man’s refusal of His offer.</w:t>
      </w:r>
    </w:p>
    <w:p w:rsidR="00F942AE" w:rsidRPr="00DC2959" w:rsidRDefault="00F942AE" w:rsidP="00D60C07">
      <w:pPr>
        <w:pStyle w:val="ListParagraph"/>
        <w:numPr>
          <w:ilvl w:val="0"/>
          <w:numId w:val="1"/>
        </w:numPr>
        <w:ind w:left="360"/>
        <w:rPr>
          <w:rFonts w:ascii="Verdana" w:hAnsi="Verdana"/>
          <w:sz w:val="24"/>
          <w:szCs w:val="24"/>
        </w:rPr>
      </w:pPr>
      <w:r w:rsidRPr="00DC2959">
        <w:rPr>
          <w:rFonts w:ascii="Verdana" w:hAnsi="Verdana"/>
          <w:sz w:val="24"/>
          <w:szCs w:val="24"/>
          <w:u w:val="single"/>
        </w:rPr>
        <w:t xml:space="preserve">Trouble sparks interest in </w:t>
      </w:r>
      <w:r w:rsidRPr="00DC2959">
        <w:rPr>
          <w:rFonts w:ascii="Verdana" w:hAnsi="Verdana"/>
          <w:i/>
          <w:sz w:val="24"/>
          <w:szCs w:val="24"/>
          <w:u w:val="single"/>
        </w:rPr>
        <w:t>a</w:t>
      </w:r>
      <w:r w:rsidRPr="00DC2959">
        <w:rPr>
          <w:rFonts w:ascii="Verdana" w:hAnsi="Verdana"/>
          <w:sz w:val="24"/>
          <w:szCs w:val="24"/>
          <w:u w:val="single"/>
        </w:rPr>
        <w:t xml:space="preserve"> not </w:t>
      </w:r>
      <w:r w:rsidRPr="00DC2959">
        <w:rPr>
          <w:rFonts w:ascii="Verdana" w:hAnsi="Verdana"/>
          <w:i/>
          <w:sz w:val="24"/>
          <w:szCs w:val="24"/>
          <w:u w:val="single"/>
        </w:rPr>
        <w:t>the</w:t>
      </w:r>
      <w:r w:rsidRPr="00DC2959">
        <w:rPr>
          <w:rFonts w:ascii="Verdana" w:hAnsi="Verdana"/>
          <w:sz w:val="24"/>
          <w:szCs w:val="24"/>
          <w:u w:val="single"/>
        </w:rPr>
        <w:t xml:space="preserve"> savior</w:t>
      </w:r>
      <w:r w:rsidRPr="00DC2959">
        <w:rPr>
          <w:rFonts w:ascii="Verdana" w:hAnsi="Verdana"/>
          <w:sz w:val="24"/>
          <w:szCs w:val="24"/>
        </w:rPr>
        <w:t>. (</w:t>
      </w:r>
      <w:r w:rsidR="001C3FA8" w:rsidRPr="00DC2959">
        <w:rPr>
          <w:rFonts w:ascii="Verdana" w:hAnsi="Verdana"/>
          <w:noProof/>
          <w:sz w:val="24"/>
          <w:szCs w:val="24"/>
        </w:rPr>
        <w:t>Matthew 24:</w:t>
      </w:r>
      <w:r w:rsidRPr="00DC2959">
        <w:rPr>
          <w:rFonts w:ascii="Verdana" w:hAnsi="Verdana"/>
          <w:sz w:val="24"/>
          <w:szCs w:val="24"/>
        </w:rPr>
        <w:t>23-2</w:t>
      </w:r>
      <w:r w:rsidR="007F308A" w:rsidRPr="00DC2959">
        <w:rPr>
          <w:rFonts w:ascii="Verdana" w:hAnsi="Verdana"/>
          <w:sz w:val="24"/>
          <w:szCs w:val="24"/>
        </w:rPr>
        <w:t>6</w:t>
      </w:r>
      <w:r w:rsidRPr="00DC2959">
        <w:rPr>
          <w:rFonts w:ascii="Verdana" w:hAnsi="Verdana"/>
          <w:sz w:val="24"/>
          <w:szCs w:val="24"/>
        </w:rPr>
        <w:t>)</w:t>
      </w:r>
    </w:p>
    <w:p w:rsidR="001C3FA8" w:rsidRPr="00DC2959" w:rsidRDefault="005C5A5E" w:rsidP="00D60C07">
      <w:pPr>
        <w:spacing w:after="0"/>
        <w:ind w:left="540" w:hanging="180"/>
        <w:rPr>
          <w:rFonts w:ascii="Verdana" w:hAnsi="Verdana"/>
          <w:sz w:val="24"/>
          <w:szCs w:val="24"/>
        </w:rPr>
      </w:pPr>
      <w:r w:rsidRPr="00DC2959">
        <w:rPr>
          <w:rFonts w:ascii="Verdana" w:hAnsi="Verdana"/>
          <w:b/>
          <w:i/>
          <w:sz w:val="24"/>
          <w:szCs w:val="24"/>
        </w:rPr>
        <w:t>Rev. 11:7</w:t>
      </w:r>
      <w:r w:rsidR="00696698">
        <w:rPr>
          <w:rFonts w:ascii="Verdana" w:hAnsi="Verdana"/>
          <w:sz w:val="24"/>
          <w:szCs w:val="24"/>
        </w:rPr>
        <w:t xml:space="preserve"> – The Antic</w:t>
      </w:r>
      <w:r w:rsidRPr="00DC2959">
        <w:rPr>
          <w:rFonts w:ascii="Verdana" w:hAnsi="Verdana"/>
          <w:sz w:val="24"/>
          <w:szCs w:val="24"/>
        </w:rPr>
        <w:t>hrist kills God’s two witnesses at the mid-point of the Tribulation.</w:t>
      </w:r>
    </w:p>
    <w:p w:rsidR="005C5A5E" w:rsidRPr="00DC2959" w:rsidRDefault="005C5A5E" w:rsidP="00D60C07">
      <w:pPr>
        <w:spacing w:after="0"/>
        <w:ind w:left="540" w:hanging="180"/>
        <w:rPr>
          <w:rFonts w:ascii="Verdana" w:hAnsi="Verdana"/>
          <w:sz w:val="24"/>
          <w:szCs w:val="24"/>
        </w:rPr>
      </w:pPr>
      <w:r w:rsidRPr="00DC2959">
        <w:rPr>
          <w:rFonts w:ascii="Verdana" w:hAnsi="Verdana"/>
          <w:b/>
          <w:i/>
          <w:sz w:val="24"/>
          <w:szCs w:val="24"/>
        </w:rPr>
        <w:t>Rev. 13:16-18</w:t>
      </w:r>
      <w:r w:rsidRPr="00DC2959">
        <w:rPr>
          <w:rFonts w:ascii="Verdana" w:hAnsi="Verdana"/>
          <w:sz w:val="24"/>
          <w:szCs w:val="24"/>
        </w:rPr>
        <w:t xml:space="preserve"> – The </w:t>
      </w:r>
      <w:r w:rsidR="00BE30C1">
        <w:rPr>
          <w:rFonts w:ascii="Verdana" w:hAnsi="Verdana"/>
          <w:sz w:val="24"/>
          <w:szCs w:val="24"/>
        </w:rPr>
        <w:t>F</w:t>
      </w:r>
      <w:r w:rsidRPr="00DC2959">
        <w:rPr>
          <w:rFonts w:ascii="Verdana" w:hAnsi="Verdana"/>
          <w:sz w:val="24"/>
          <w:szCs w:val="24"/>
        </w:rPr>
        <w:t xml:space="preserve">alse </w:t>
      </w:r>
      <w:r w:rsidR="00BE30C1">
        <w:rPr>
          <w:rFonts w:ascii="Verdana" w:hAnsi="Verdana"/>
          <w:sz w:val="24"/>
          <w:szCs w:val="24"/>
        </w:rPr>
        <w:t>P</w:t>
      </w:r>
      <w:r w:rsidRPr="00DC2959">
        <w:rPr>
          <w:rFonts w:ascii="Verdana" w:hAnsi="Verdana"/>
          <w:sz w:val="24"/>
          <w:szCs w:val="24"/>
        </w:rPr>
        <w:t xml:space="preserve">rophet requires all people to get a mark that identifies them as worshippers of the </w:t>
      </w:r>
      <w:r w:rsidR="00696698">
        <w:rPr>
          <w:rFonts w:ascii="Verdana" w:hAnsi="Verdana"/>
          <w:sz w:val="24"/>
          <w:szCs w:val="24"/>
        </w:rPr>
        <w:t>Antichrist</w:t>
      </w:r>
      <w:r w:rsidRPr="00DC2959">
        <w:rPr>
          <w:rFonts w:ascii="Verdana" w:hAnsi="Verdana"/>
          <w:sz w:val="24"/>
          <w:szCs w:val="24"/>
        </w:rPr>
        <w:t xml:space="preserve">. </w:t>
      </w:r>
    </w:p>
    <w:p w:rsidR="005C5A5E" w:rsidRPr="00DC2959" w:rsidRDefault="005C5A5E" w:rsidP="00D60C07">
      <w:pPr>
        <w:spacing w:after="0"/>
        <w:ind w:left="540" w:hanging="180"/>
        <w:rPr>
          <w:rFonts w:ascii="Verdana" w:hAnsi="Verdana"/>
          <w:sz w:val="24"/>
          <w:szCs w:val="24"/>
        </w:rPr>
      </w:pPr>
    </w:p>
    <w:p w:rsidR="005C5A5E" w:rsidRPr="00DC2959" w:rsidRDefault="005C5A5E" w:rsidP="00D60C07">
      <w:pPr>
        <w:spacing w:after="0"/>
        <w:ind w:left="540" w:hanging="180"/>
        <w:rPr>
          <w:rFonts w:ascii="Verdana" w:hAnsi="Verdana"/>
          <w:sz w:val="24"/>
          <w:szCs w:val="24"/>
        </w:rPr>
      </w:pPr>
      <w:r w:rsidRPr="00DC2959">
        <w:rPr>
          <w:rFonts w:ascii="Verdana" w:hAnsi="Verdana"/>
          <w:b/>
          <w:i/>
          <w:sz w:val="24"/>
          <w:szCs w:val="24"/>
        </w:rPr>
        <w:t>John 1:19-23, 29</w:t>
      </w:r>
      <w:r w:rsidRPr="00DC2959">
        <w:rPr>
          <w:rFonts w:ascii="Verdana" w:hAnsi="Verdana"/>
          <w:sz w:val="24"/>
          <w:szCs w:val="24"/>
        </w:rPr>
        <w:t xml:space="preserve"> – People of Jesus’ day questioned John about his role. </w:t>
      </w:r>
    </w:p>
    <w:p w:rsidR="002817DC" w:rsidRPr="00DC2959" w:rsidRDefault="000D73A4" w:rsidP="00D60C07">
      <w:pPr>
        <w:spacing w:after="0"/>
        <w:ind w:left="540" w:hanging="180"/>
        <w:rPr>
          <w:rFonts w:ascii="Verdana" w:hAnsi="Verdana"/>
          <w:sz w:val="24"/>
          <w:szCs w:val="24"/>
        </w:rPr>
      </w:pPr>
      <w:r w:rsidRPr="00DC2959">
        <w:rPr>
          <w:rFonts w:ascii="Verdana" w:hAnsi="Verdana"/>
          <w:sz w:val="24"/>
          <w:szCs w:val="24"/>
        </w:rPr>
        <w:tab/>
      </w:r>
    </w:p>
    <w:p w:rsidR="002817DC" w:rsidRPr="00DC2959" w:rsidRDefault="002817DC" w:rsidP="00D60C07">
      <w:pPr>
        <w:spacing w:after="0"/>
        <w:ind w:left="540" w:hanging="180"/>
        <w:rPr>
          <w:rFonts w:ascii="Verdana" w:hAnsi="Verdana"/>
          <w:sz w:val="24"/>
          <w:szCs w:val="24"/>
        </w:rPr>
      </w:pPr>
      <w:r w:rsidRPr="00DC2959">
        <w:rPr>
          <w:rFonts w:ascii="Verdana" w:hAnsi="Verdana"/>
          <w:b/>
          <w:i/>
          <w:sz w:val="24"/>
          <w:szCs w:val="24"/>
        </w:rPr>
        <w:t>Rev. 7</w:t>
      </w:r>
      <w:r w:rsidRPr="00DC2959">
        <w:rPr>
          <w:rFonts w:ascii="Verdana" w:hAnsi="Verdana"/>
          <w:sz w:val="24"/>
          <w:szCs w:val="24"/>
        </w:rPr>
        <w:t xml:space="preserve"> – 144,000 Jewish evangelists will go out into the world.</w:t>
      </w:r>
    </w:p>
    <w:p w:rsidR="002817DC" w:rsidRPr="00DC2959" w:rsidRDefault="002817DC" w:rsidP="00D60C07">
      <w:pPr>
        <w:spacing w:after="0"/>
        <w:ind w:left="540" w:hanging="180"/>
        <w:rPr>
          <w:rFonts w:ascii="Verdana" w:hAnsi="Verdana"/>
          <w:sz w:val="24"/>
          <w:szCs w:val="24"/>
        </w:rPr>
      </w:pPr>
      <w:r w:rsidRPr="00DC2959">
        <w:rPr>
          <w:rFonts w:ascii="Verdana" w:hAnsi="Verdana"/>
          <w:b/>
          <w:i/>
          <w:sz w:val="24"/>
          <w:szCs w:val="24"/>
        </w:rPr>
        <w:t>Rev. 11</w:t>
      </w:r>
      <w:r w:rsidRPr="00DC2959">
        <w:rPr>
          <w:rFonts w:ascii="Verdana" w:hAnsi="Verdana"/>
          <w:sz w:val="24"/>
          <w:szCs w:val="24"/>
        </w:rPr>
        <w:t xml:space="preserve"> – Two witnesses will work to thwart the </w:t>
      </w:r>
      <w:r w:rsidR="00696698">
        <w:rPr>
          <w:rFonts w:ascii="Verdana" w:hAnsi="Verdana"/>
          <w:sz w:val="24"/>
          <w:szCs w:val="24"/>
        </w:rPr>
        <w:t>Antichrist</w:t>
      </w:r>
      <w:r w:rsidRPr="00DC2959">
        <w:rPr>
          <w:rFonts w:ascii="Verdana" w:hAnsi="Verdana"/>
          <w:sz w:val="24"/>
          <w:szCs w:val="24"/>
        </w:rPr>
        <w:t>’s message</w:t>
      </w:r>
      <w:r w:rsidR="00D60C07">
        <w:rPr>
          <w:rFonts w:ascii="Verdana" w:hAnsi="Verdana"/>
          <w:sz w:val="24"/>
          <w:szCs w:val="24"/>
        </w:rPr>
        <w:t>.</w:t>
      </w:r>
    </w:p>
    <w:p w:rsidR="00280FD5" w:rsidRPr="00DC2959" w:rsidRDefault="002817DC" w:rsidP="00D60C07">
      <w:pPr>
        <w:spacing w:after="0"/>
        <w:ind w:left="540" w:hanging="180"/>
        <w:rPr>
          <w:rFonts w:ascii="Verdana" w:hAnsi="Verdana"/>
          <w:sz w:val="24"/>
          <w:szCs w:val="24"/>
        </w:rPr>
      </w:pPr>
      <w:r w:rsidRPr="00DC2959">
        <w:rPr>
          <w:rFonts w:ascii="Verdana" w:hAnsi="Verdana"/>
          <w:b/>
          <w:i/>
          <w:sz w:val="24"/>
          <w:szCs w:val="24"/>
        </w:rPr>
        <w:t>Rev. 14:6</w:t>
      </w:r>
      <w:r w:rsidRPr="00DC2959">
        <w:rPr>
          <w:rFonts w:ascii="Verdana" w:hAnsi="Verdana"/>
          <w:sz w:val="24"/>
          <w:szCs w:val="24"/>
        </w:rPr>
        <w:t xml:space="preserve"> – An angel will come to declare the Gospel to humanity.</w:t>
      </w:r>
    </w:p>
    <w:p w:rsidR="00280FD5" w:rsidRPr="00DC2959" w:rsidRDefault="00280FD5" w:rsidP="00D60C07">
      <w:pPr>
        <w:spacing w:after="0"/>
        <w:ind w:left="540" w:hanging="180"/>
        <w:rPr>
          <w:rFonts w:ascii="Verdana" w:hAnsi="Verdana"/>
          <w:sz w:val="24"/>
          <w:szCs w:val="24"/>
        </w:rPr>
      </w:pPr>
    </w:p>
    <w:p w:rsidR="00E51F7A" w:rsidRPr="00DC2959" w:rsidRDefault="00280FD5" w:rsidP="00D60C07">
      <w:pPr>
        <w:spacing w:after="0"/>
        <w:ind w:left="540" w:hanging="180"/>
        <w:rPr>
          <w:rFonts w:ascii="Verdana" w:hAnsi="Verdana"/>
          <w:sz w:val="24"/>
          <w:szCs w:val="24"/>
        </w:rPr>
      </w:pPr>
      <w:r w:rsidRPr="00DC2959">
        <w:rPr>
          <w:rFonts w:ascii="Verdana" w:hAnsi="Verdana"/>
          <w:b/>
          <w:i/>
          <w:sz w:val="24"/>
          <w:szCs w:val="24"/>
        </w:rPr>
        <w:t>John 3:16-17; 2 Peter 3:9-10</w:t>
      </w:r>
      <w:r w:rsidRPr="00DC2959">
        <w:rPr>
          <w:rFonts w:ascii="Verdana" w:hAnsi="Verdana"/>
          <w:sz w:val="24"/>
          <w:szCs w:val="24"/>
        </w:rPr>
        <w:t xml:space="preserve"> – God’s great desire is to save people not condemn them.</w:t>
      </w:r>
      <w:r w:rsidR="007F308A" w:rsidRPr="00DC2959">
        <w:rPr>
          <w:rFonts w:ascii="Verdana" w:hAnsi="Verdana"/>
          <w:sz w:val="24"/>
          <w:szCs w:val="24"/>
        </w:rPr>
        <w:t xml:space="preserve"> </w:t>
      </w:r>
    </w:p>
    <w:p w:rsidR="00280FD5" w:rsidRPr="00DC2959" w:rsidRDefault="00280FD5" w:rsidP="00D60C07">
      <w:pPr>
        <w:spacing w:after="0"/>
        <w:ind w:left="540" w:hanging="180"/>
        <w:rPr>
          <w:rFonts w:ascii="Verdana" w:hAnsi="Verdana"/>
          <w:sz w:val="24"/>
          <w:szCs w:val="24"/>
        </w:rPr>
      </w:pPr>
      <w:r w:rsidRPr="00DC2959">
        <w:rPr>
          <w:rFonts w:ascii="Verdana" w:hAnsi="Verdana"/>
          <w:b/>
          <w:i/>
          <w:sz w:val="24"/>
          <w:szCs w:val="24"/>
        </w:rPr>
        <w:t>Rev. 7:9-10</w:t>
      </w:r>
      <w:r w:rsidRPr="00DC2959">
        <w:rPr>
          <w:rFonts w:ascii="Verdana" w:hAnsi="Verdana"/>
          <w:sz w:val="24"/>
          <w:szCs w:val="24"/>
        </w:rPr>
        <w:t xml:space="preserve"> – Jesus will save so many during the Tribulation that John describes the throne room of God as being surrounded by people from “every nation and all tribes and peoples and tongues.”</w:t>
      </w:r>
    </w:p>
    <w:p w:rsidR="00280FD5" w:rsidRPr="00DC2959" w:rsidRDefault="00280FD5" w:rsidP="00E51F7A">
      <w:pPr>
        <w:spacing w:after="0"/>
        <w:ind w:left="720"/>
        <w:rPr>
          <w:rFonts w:ascii="Verdana" w:hAnsi="Verdana"/>
          <w:sz w:val="24"/>
          <w:szCs w:val="24"/>
        </w:rPr>
      </w:pPr>
    </w:p>
    <w:p w:rsidR="00720383" w:rsidRPr="00DC2959" w:rsidRDefault="00F942AE" w:rsidP="00F85582">
      <w:pPr>
        <w:pStyle w:val="ListParagraph"/>
        <w:numPr>
          <w:ilvl w:val="0"/>
          <w:numId w:val="1"/>
        </w:numPr>
        <w:ind w:left="360"/>
        <w:rPr>
          <w:rFonts w:ascii="Verdana" w:eastAsia="Times New Roman" w:hAnsi="Verdana" w:cs="Times New Roman"/>
          <w:sz w:val="24"/>
          <w:szCs w:val="24"/>
        </w:rPr>
      </w:pPr>
      <w:r w:rsidRPr="00DC2959">
        <w:rPr>
          <w:rFonts w:ascii="Verdana" w:hAnsi="Verdana"/>
          <w:sz w:val="24"/>
          <w:szCs w:val="24"/>
          <w:u w:val="single"/>
        </w:rPr>
        <w:t>Trouble stops when Jesus arrives</w:t>
      </w:r>
      <w:r w:rsidRPr="00DC2959">
        <w:rPr>
          <w:rFonts w:ascii="Verdana" w:hAnsi="Verdana"/>
          <w:sz w:val="24"/>
          <w:szCs w:val="24"/>
        </w:rPr>
        <w:t>. (</w:t>
      </w:r>
      <w:r w:rsidR="001C3FA8" w:rsidRPr="00DC2959">
        <w:rPr>
          <w:rFonts w:ascii="Verdana" w:hAnsi="Verdana"/>
          <w:noProof/>
          <w:sz w:val="24"/>
          <w:szCs w:val="24"/>
        </w:rPr>
        <w:t>Matthew 24:</w:t>
      </w:r>
      <w:r w:rsidRPr="00DC2959">
        <w:rPr>
          <w:rFonts w:ascii="Verdana" w:hAnsi="Verdana"/>
          <w:sz w:val="24"/>
          <w:szCs w:val="24"/>
        </w:rPr>
        <w:t>2</w:t>
      </w:r>
      <w:r w:rsidR="007F308A" w:rsidRPr="00DC2959">
        <w:rPr>
          <w:rFonts w:ascii="Verdana" w:hAnsi="Verdana"/>
          <w:sz w:val="24"/>
          <w:szCs w:val="24"/>
        </w:rPr>
        <w:t>7</w:t>
      </w:r>
      <w:r w:rsidRPr="00DC2959">
        <w:rPr>
          <w:rFonts w:ascii="Verdana" w:hAnsi="Verdana"/>
          <w:sz w:val="24"/>
          <w:szCs w:val="24"/>
        </w:rPr>
        <w:t>-31)</w:t>
      </w:r>
    </w:p>
    <w:p w:rsidR="00D931C8" w:rsidRPr="00DC2959" w:rsidRDefault="00D931C8" w:rsidP="00F85582">
      <w:pPr>
        <w:spacing w:after="0"/>
        <w:ind w:left="540" w:hanging="180"/>
        <w:rPr>
          <w:rFonts w:ascii="Verdana" w:eastAsia="Times New Roman" w:hAnsi="Verdana" w:cs="Times New Roman"/>
          <w:sz w:val="24"/>
          <w:szCs w:val="24"/>
        </w:rPr>
      </w:pPr>
      <w:r w:rsidRPr="00DC2959">
        <w:rPr>
          <w:rFonts w:ascii="Verdana" w:eastAsia="Times New Roman" w:hAnsi="Verdana" w:cs="Times New Roman"/>
          <w:b/>
          <w:i/>
          <w:sz w:val="24"/>
          <w:szCs w:val="24"/>
        </w:rPr>
        <w:t>Matt. 24:27</w:t>
      </w:r>
      <w:r w:rsidRPr="00DC2959">
        <w:rPr>
          <w:rFonts w:ascii="Verdana" w:eastAsia="Times New Roman" w:hAnsi="Verdana" w:cs="Times New Roman"/>
          <w:sz w:val="24"/>
          <w:szCs w:val="24"/>
        </w:rPr>
        <w:t xml:space="preserve"> – Jesus compares His return one day to a flash of lightning.</w:t>
      </w:r>
    </w:p>
    <w:p w:rsidR="00D931C8" w:rsidRPr="00DC2959" w:rsidRDefault="00D931C8" w:rsidP="00F85582">
      <w:pPr>
        <w:spacing w:after="0"/>
        <w:ind w:left="540" w:hanging="180"/>
        <w:rPr>
          <w:rFonts w:ascii="Verdana" w:eastAsia="Times New Roman" w:hAnsi="Verdana" w:cs="Times New Roman"/>
          <w:sz w:val="24"/>
          <w:szCs w:val="24"/>
        </w:rPr>
      </w:pPr>
      <w:r w:rsidRPr="00DC2959">
        <w:rPr>
          <w:rFonts w:ascii="Verdana" w:eastAsia="Times New Roman" w:hAnsi="Verdana" w:cs="Times New Roman"/>
          <w:b/>
          <w:i/>
          <w:sz w:val="24"/>
          <w:szCs w:val="24"/>
        </w:rPr>
        <w:t>Luke 17:24</w:t>
      </w:r>
      <w:r w:rsidR="0002498E" w:rsidRPr="00DC2959">
        <w:rPr>
          <w:rFonts w:ascii="Verdana" w:eastAsia="Times New Roman" w:hAnsi="Verdana" w:cs="Times New Roman"/>
          <w:sz w:val="24"/>
          <w:szCs w:val="24"/>
        </w:rPr>
        <w:t xml:space="preserve"> –</w:t>
      </w:r>
      <w:r w:rsidR="00F85582">
        <w:rPr>
          <w:rFonts w:ascii="Verdana" w:eastAsia="Times New Roman" w:hAnsi="Verdana" w:cs="Times New Roman"/>
          <w:sz w:val="24"/>
          <w:szCs w:val="24"/>
        </w:rPr>
        <w:t xml:space="preserve"> E</w:t>
      </w:r>
      <w:r w:rsidR="0002498E" w:rsidRPr="00DC2959">
        <w:rPr>
          <w:rFonts w:ascii="Verdana" w:eastAsia="Times New Roman" w:hAnsi="Verdana" w:cs="Times New Roman"/>
          <w:sz w:val="24"/>
          <w:szCs w:val="24"/>
        </w:rPr>
        <w:t>veryone will easily see Jesus’ return.</w:t>
      </w:r>
    </w:p>
    <w:p w:rsidR="00D931C8" w:rsidRPr="00DC2959" w:rsidRDefault="00D931C8" w:rsidP="00F85582">
      <w:pPr>
        <w:spacing w:after="0"/>
        <w:ind w:left="540" w:hanging="180"/>
        <w:rPr>
          <w:rFonts w:ascii="Verdana" w:eastAsia="Times New Roman" w:hAnsi="Verdana" w:cs="Times New Roman"/>
          <w:sz w:val="24"/>
          <w:szCs w:val="24"/>
        </w:rPr>
      </w:pPr>
      <w:r w:rsidRPr="00DC2959">
        <w:rPr>
          <w:rFonts w:ascii="Verdana" w:eastAsia="Times New Roman" w:hAnsi="Verdana" w:cs="Times New Roman"/>
          <w:b/>
          <w:i/>
          <w:sz w:val="24"/>
          <w:szCs w:val="24"/>
        </w:rPr>
        <w:t xml:space="preserve">Acts 1:11; 1 </w:t>
      </w:r>
      <w:proofErr w:type="spellStart"/>
      <w:r w:rsidRPr="00DC2959">
        <w:rPr>
          <w:rFonts w:ascii="Verdana" w:eastAsia="Times New Roman" w:hAnsi="Verdana" w:cs="Times New Roman"/>
          <w:b/>
          <w:i/>
          <w:sz w:val="24"/>
          <w:szCs w:val="24"/>
        </w:rPr>
        <w:t>Thes</w:t>
      </w:r>
      <w:proofErr w:type="spellEnd"/>
      <w:r w:rsidRPr="00DC2959">
        <w:rPr>
          <w:rFonts w:ascii="Verdana" w:eastAsia="Times New Roman" w:hAnsi="Verdana" w:cs="Times New Roman"/>
          <w:b/>
          <w:i/>
          <w:sz w:val="24"/>
          <w:szCs w:val="24"/>
        </w:rPr>
        <w:t>. 4:16-17</w:t>
      </w:r>
      <w:r w:rsidR="0002498E" w:rsidRPr="00DC2959">
        <w:rPr>
          <w:rFonts w:ascii="Verdana" w:eastAsia="Times New Roman" w:hAnsi="Verdana" w:cs="Times New Roman"/>
          <w:sz w:val="24"/>
          <w:szCs w:val="24"/>
        </w:rPr>
        <w:t xml:space="preserve"> – </w:t>
      </w:r>
      <w:r w:rsidR="00F85582">
        <w:rPr>
          <w:rFonts w:ascii="Verdana" w:eastAsia="Times New Roman" w:hAnsi="Verdana" w:cs="Times New Roman"/>
          <w:sz w:val="24"/>
          <w:szCs w:val="24"/>
        </w:rPr>
        <w:t>Only Christians will see Jesus’ first return.</w:t>
      </w:r>
    </w:p>
    <w:p w:rsidR="0002498E" w:rsidRPr="00DC2959" w:rsidRDefault="0002498E" w:rsidP="00F85582">
      <w:pPr>
        <w:spacing w:after="0"/>
        <w:ind w:left="540" w:hanging="180"/>
        <w:rPr>
          <w:rFonts w:ascii="Verdana" w:eastAsia="Times New Roman" w:hAnsi="Verdana" w:cs="Times New Roman"/>
          <w:sz w:val="24"/>
          <w:szCs w:val="24"/>
        </w:rPr>
      </w:pPr>
      <w:r w:rsidRPr="00DC2959">
        <w:rPr>
          <w:rFonts w:ascii="Verdana" w:eastAsia="Times New Roman" w:hAnsi="Verdana" w:cs="Times New Roman"/>
          <w:b/>
          <w:i/>
          <w:sz w:val="24"/>
          <w:szCs w:val="24"/>
        </w:rPr>
        <w:t>Matt. 24:30</w:t>
      </w:r>
      <w:r w:rsidRPr="00DC2959">
        <w:rPr>
          <w:rFonts w:ascii="Verdana" w:eastAsia="Times New Roman" w:hAnsi="Verdana" w:cs="Times New Roman"/>
          <w:sz w:val="24"/>
          <w:szCs w:val="24"/>
        </w:rPr>
        <w:t xml:space="preserve"> – </w:t>
      </w:r>
      <w:r w:rsidR="00F85582">
        <w:rPr>
          <w:rFonts w:ascii="Verdana" w:eastAsia="Times New Roman" w:hAnsi="Verdana" w:cs="Times New Roman"/>
          <w:sz w:val="24"/>
          <w:szCs w:val="24"/>
        </w:rPr>
        <w:t>Everyone will see t</w:t>
      </w:r>
      <w:r w:rsidRPr="00DC2959">
        <w:rPr>
          <w:rFonts w:ascii="Verdana" w:eastAsia="Times New Roman" w:hAnsi="Verdana" w:cs="Times New Roman"/>
          <w:sz w:val="24"/>
          <w:szCs w:val="24"/>
        </w:rPr>
        <w:t xml:space="preserve">he Second Coming </w:t>
      </w:r>
      <w:r w:rsidR="00F85582">
        <w:rPr>
          <w:rFonts w:ascii="Verdana" w:eastAsia="Times New Roman" w:hAnsi="Verdana" w:cs="Times New Roman"/>
          <w:sz w:val="24"/>
          <w:szCs w:val="24"/>
        </w:rPr>
        <w:t>at the end of the Tribulation</w:t>
      </w:r>
      <w:r w:rsidRPr="00DC2959">
        <w:rPr>
          <w:rFonts w:ascii="Verdana" w:eastAsia="Times New Roman" w:hAnsi="Verdana" w:cs="Times New Roman"/>
          <w:sz w:val="24"/>
          <w:szCs w:val="24"/>
        </w:rPr>
        <w:t>.</w:t>
      </w:r>
    </w:p>
    <w:p w:rsidR="0002498E" w:rsidRPr="00DC2959" w:rsidRDefault="0002498E" w:rsidP="00F85582">
      <w:pPr>
        <w:spacing w:after="0"/>
        <w:ind w:left="540" w:hanging="180"/>
        <w:rPr>
          <w:rFonts w:ascii="Verdana" w:eastAsia="Times New Roman" w:hAnsi="Verdana" w:cs="Times New Roman"/>
          <w:sz w:val="24"/>
          <w:szCs w:val="24"/>
        </w:rPr>
      </w:pPr>
      <w:r w:rsidRPr="00DC2959">
        <w:rPr>
          <w:rFonts w:ascii="Verdana" w:eastAsia="Times New Roman" w:hAnsi="Verdana" w:cs="Times New Roman"/>
          <w:b/>
          <w:i/>
          <w:sz w:val="24"/>
          <w:szCs w:val="24"/>
        </w:rPr>
        <w:t>Heb. 11:6</w:t>
      </w:r>
      <w:r w:rsidRPr="00DC2959">
        <w:rPr>
          <w:rFonts w:ascii="Verdana" w:eastAsia="Times New Roman" w:hAnsi="Verdana" w:cs="Times New Roman"/>
          <w:sz w:val="24"/>
          <w:szCs w:val="24"/>
        </w:rPr>
        <w:t xml:space="preserve"> – Faith enables us to accept that Jesus is coming</w:t>
      </w:r>
      <w:r w:rsidR="00F85582">
        <w:rPr>
          <w:rFonts w:ascii="Verdana" w:eastAsia="Times New Roman" w:hAnsi="Verdana" w:cs="Times New Roman"/>
          <w:sz w:val="24"/>
          <w:szCs w:val="24"/>
        </w:rPr>
        <w:t>.</w:t>
      </w:r>
    </w:p>
    <w:p w:rsidR="0002498E" w:rsidRPr="00DC2959" w:rsidRDefault="0002498E" w:rsidP="00F85582">
      <w:pPr>
        <w:spacing w:after="0"/>
        <w:ind w:left="540" w:hanging="180"/>
        <w:rPr>
          <w:rFonts w:ascii="Verdana" w:eastAsia="Times New Roman" w:hAnsi="Verdana" w:cs="Times New Roman"/>
          <w:sz w:val="24"/>
          <w:szCs w:val="24"/>
        </w:rPr>
      </w:pPr>
      <w:r w:rsidRPr="00DC2959">
        <w:rPr>
          <w:rFonts w:ascii="Verdana" w:eastAsia="Times New Roman" w:hAnsi="Verdana" w:cs="Times New Roman"/>
          <w:b/>
          <w:i/>
          <w:sz w:val="24"/>
          <w:szCs w:val="24"/>
        </w:rPr>
        <w:t>Matt. 24:28; Rev. 19:17-18</w:t>
      </w:r>
      <w:r w:rsidRPr="00DC2959">
        <w:rPr>
          <w:rFonts w:ascii="Verdana" w:eastAsia="Times New Roman" w:hAnsi="Verdana" w:cs="Times New Roman"/>
          <w:sz w:val="24"/>
          <w:szCs w:val="24"/>
        </w:rPr>
        <w:t xml:space="preserve"> – The vultures will gather to feast on those who refused to express faith in Jesus Christ as their Messiah.</w:t>
      </w:r>
    </w:p>
    <w:p w:rsidR="0002498E" w:rsidRPr="00DC2959" w:rsidRDefault="0002498E" w:rsidP="00F85582">
      <w:pPr>
        <w:spacing w:after="0"/>
        <w:ind w:left="540" w:hanging="180"/>
        <w:rPr>
          <w:rFonts w:ascii="Verdana" w:eastAsia="Times New Roman" w:hAnsi="Verdana" w:cs="Times New Roman"/>
          <w:sz w:val="24"/>
          <w:szCs w:val="24"/>
        </w:rPr>
      </w:pPr>
    </w:p>
    <w:p w:rsidR="0002498E" w:rsidRPr="00DC2959" w:rsidRDefault="0002498E" w:rsidP="00F85582">
      <w:pPr>
        <w:spacing w:after="0"/>
        <w:ind w:left="540" w:hanging="180"/>
        <w:rPr>
          <w:rFonts w:ascii="Verdana" w:eastAsia="Times New Roman" w:hAnsi="Verdana" w:cs="Times New Roman"/>
          <w:sz w:val="24"/>
          <w:szCs w:val="24"/>
        </w:rPr>
      </w:pPr>
      <w:r w:rsidRPr="00DC2959">
        <w:rPr>
          <w:rFonts w:ascii="Verdana" w:eastAsia="Times New Roman" w:hAnsi="Verdana" w:cs="Times New Roman"/>
          <w:b/>
          <w:i/>
          <w:sz w:val="24"/>
          <w:szCs w:val="24"/>
        </w:rPr>
        <w:t>Gen. 1:15; John 1:2</w:t>
      </w:r>
      <w:r w:rsidRPr="00DC2959">
        <w:rPr>
          <w:rFonts w:ascii="Verdana" w:eastAsia="Times New Roman" w:hAnsi="Verdana" w:cs="Times New Roman"/>
          <w:sz w:val="24"/>
          <w:szCs w:val="24"/>
        </w:rPr>
        <w:t xml:space="preserve"> – Jesus created the sun and moon </w:t>
      </w:r>
      <w:r w:rsidR="00F85582">
        <w:rPr>
          <w:rFonts w:ascii="Verdana" w:eastAsia="Times New Roman" w:hAnsi="Verdana" w:cs="Times New Roman"/>
          <w:sz w:val="24"/>
          <w:szCs w:val="24"/>
        </w:rPr>
        <w:t>to</w:t>
      </w:r>
      <w:r w:rsidRPr="00DC2959">
        <w:rPr>
          <w:rFonts w:ascii="Verdana" w:eastAsia="Times New Roman" w:hAnsi="Verdana" w:cs="Times New Roman"/>
          <w:sz w:val="24"/>
          <w:szCs w:val="24"/>
        </w:rPr>
        <w:t xml:space="preserve"> give light.</w:t>
      </w:r>
    </w:p>
    <w:p w:rsidR="0002498E" w:rsidRPr="00DC2959" w:rsidRDefault="0002498E" w:rsidP="00F85582">
      <w:pPr>
        <w:spacing w:after="0"/>
        <w:ind w:left="540" w:hanging="180"/>
        <w:rPr>
          <w:rFonts w:ascii="Verdana" w:eastAsia="Times New Roman" w:hAnsi="Verdana" w:cs="Times New Roman"/>
          <w:sz w:val="24"/>
          <w:szCs w:val="24"/>
        </w:rPr>
      </w:pPr>
      <w:r w:rsidRPr="00DC2959">
        <w:rPr>
          <w:rFonts w:ascii="Verdana" w:eastAsia="Times New Roman" w:hAnsi="Verdana" w:cs="Times New Roman"/>
          <w:b/>
          <w:i/>
          <w:sz w:val="24"/>
          <w:szCs w:val="24"/>
        </w:rPr>
        <w:t>Gen. 1:16</w:t>
      </w:r>
      <w:r w:rsidRPr="00DC2959">
        <w:rPr>
          <w:rFonts w:ascii="Verdana" w:eastAsia="Times New Roman" w:hAnsi="Verdana" w:cs="Times New Roman"/>
          <w:sz w:val="24"/>
          <w:szCs w:val="24"/>
        </w:rPr>
        <w:t xml:space="preserve"> – “</w:t>
      </w:r>
      <w:r w:rsidR="00F85582">
        <w:rPr>
          <w:rFonts w:ascii="Verdana" w:eastAsia="Times New Roman" w:hAnsi="Verdana" w:cs="Times New Roman"/>
          <w:sz w:val="24"/>
          <w:szCs w:val="24"/>
        </w:rPr>
        <w:t>G</w:t>
      </w:r>
      <w:r w:rsidRPr="00DC2959">
        <w:rPr>
          <w:rFonts w:ascii="Verdana" w:eastAsia="Times New Roman" w:hAnsi="Verdana" w:cs="Times New Roman"/>
          <w:sz w:val="24"/>
          <w:szCs w:val="24"/>
        </w:rPr>
        <w:t>reater”</w:t>
      </w:r>
      <w:r w:rsidR="00F85582">
        <w:rPr>
          <w:rFonts w:ascii="Verdana" w:eastAsia="Times New Roman" w:hAnsi="Verdana" w:cs="Times New Roman"/>
          <w:sz w:val="24"/>
          <w:szCs w:val="24"/>
        </w:rPr>
        <w:t xml:space="preserve"> light</w:t>
      </w:r>
      <w:r w:rsidRPr="00DC2959">
        <w:rPr>
          <w:rFonts w:ascii="Verdana" w:eastAsia="Times New Roman" w:hAnsi="Verdana" w:cs="Times New Roman"/>
          <w:sz w:val="24"/>
          <w:szCs w:val="24"/>
        </w:rPr>
        <w:t xml:space="preserve"> and “lesser”</w:t>
      </w:r>
      <w:r w:rsidR="00F85582">
        <w:rPr>
          <w:rFonts w:ascii="Verdana" w:eastAsia="Times New Roman" w:hAnsi="Verdana" w:cs="Times New Roman"/>
          <w:sz w:val="24"/>
          <w:szCs w:val="24"/>
        </w:rPr>
        <w:t xml:space="preserve"> light.</w:t>
      </w:r>
    </w:p>
    <w:p w:rsidR="0002498E" w:rsidRPr="00DC2959" w:rsidRDefault="0002498E" w:rsidP="00F85582">
      <w:pPr>
        <w:spacing w:after="0"/>
        <w:ind w:left="540" w:hanging="180"/>
        <w:rPr>
          <w:rFonts w:ascii="Verdana" w:eastAsia="Times New Roman" w:hAnsi="Verdana" w:cs="Times New Roman"/>
          <w:sz w:val="24"/>
          <w:szCs w:val="24"/>
        </w:rPr>
      </w:pPr>
      <w:r w:rsidRPr="00DC2959">
        <w:rPr>
          <w:rFonts w:ascii="Verdana" w:eastAsia="Times New Roman" w:hAnsi="Verdana" w:cs="Times New Roman"/>
          <w:b/>
          <w:i/>
          <w:sz w:val="24"/>
          <w:szCs w:val="24"/>
        </w:rPr>
        <w:t>John 8:12</w:t>
      </w:r>
      <w:r w:rsidRPr="00DC2959">
        <w:rPr>
          <w:rFonts w:ascii="Verdana" w:eastAsia="Times New Roman" w:hAnsi="Verdana" w:cs="Times New Roman"/>
          <w:sz w:val="24"/>
          <w:szCs w:val="24"/>
        </w:rPr>
        <w:t xml:space="preserve"> – Jesus is the </w:t>
      </w:r>
      <w:r w:rsidRPr="00DC2959">
        <w:rPr>
          <w:rFonts w:ascii="Verdana" w:eastAsia="Times New Roman" w:hAnsi="Verdana" w:cs="Times New Roman"/>
          <w:noProof/>
          <w:sz w:val="24"/>
          <w:szCs w:val="24"/>
        </w:rPr>
        <w:t>greatest</w:t>
      </w:r>
      <w:r w:rsidRPr="00DC2959">
        <w:rPr>
          <w:rFonts w:ascii="Verdana" w:eastAsia="Times New Roman" w:hAnsi="Verdana" w:cs="Times New Roman"/>
          <w:sz w:val="24"/>
          <w:szCs w:val="24"/>
        </w:rPr>
        <w:t xml:space="preserve"> Light.</w:t>
      </w:r>
    </w:p>
    <w:p w:rsidR="0002498E" w:rsidRPr="00DC2959" w:rsidRDefault="0002498E" w:rsidP="00F85582">
      <w:pPr>
        <w:spacing w:after="0"/>
        <w:ind w:left="540" w:hanging="180"/>
        <w:rPr>
          <w:rFonts w:ascii="Verdana" w:eastAsia="Times New Roman" w:hAnsi="Verdana" w:cs="Times New Roman"/>
          <w:sz w:val="24"/>
          <w:szCs w:val="24"/>
        </w:rPr>
      </w:pPr>
      <w:r w:rsidRPr="00DC2959">
        <w:rPr>
          <w:rFonts w:ascii="Verdana" w:eastAsia="Times New Roman" w:hAnsi="Verdana" w:cs="Times New Roman"/>
          <w:b/>
          <w:i/>
          <w:sz w:val="24"/>
          <w:szCs w:val="24"/>
        </w:rPr>
        <w:t>Rev. 22:23</w:t>
      </w:r>
      <w:r w:rsidRPr="00DC2959">
        <w:rPr>
          <w:rFonts w:ascii="Verdana" w:eastAsia="Times New Roman" w:hAnsi="Verdana" w:cs="Times New Roman"/>
          <w:sz w:val="24"/>
          <w:szCs w:val="24"/>
        </w:rPr>
        <w:t xml:space="preserve"> – All other lights compared to Jesus are inconsequential.</w:t>
      </w:r>
    </w:p>
    <w:p w:rsidR="0002498E" w:rsidRPr="00DC2959" w:rsidRDefault="0002498E" w:rsidP="00F85582">
      <w:pPr>
        <w:spacing w:after="0"/>
        <w:ind w:left="540" w:hanging="180"/>
        <w:rPr>
          <w:rFonts w:ascii="Verdana" w:eastAsia="Times New Roman" w:hAnsi="Verdana" w:cs="Times New Roman"/>
          <w:sz w:val="24"/>
          <w:szCs w:val="24"/>
        </w:rPr>
      </w:pPr>
    </w:p>
    <w:p w:rsidR="0002498E" w:rsidRPr="00DC2959" w:rsidRDefault="0002498E" w:rsidP="00F85582">
      <w:pPr>
        <w:spacing w:after="0"/>
        <w:ind w:left="540" w:hanging="180"/>
        <w:rPr>
          <w:rFonts w:ascii="Verdana" w:eastAsia="Times New Roman" w:hAnsi="Verdana" w:cs="Times New Roman"/>
          <w:sz w:val="24"/>
          <w:szCs w:val="24"/>
        </w:rPr>
      </w:pPr>
      <w:r w:rsidRPr="00DC2959">
        <w:rPr>
          <w:rFonts w:ascii="Verdana" w:eastAsia="Times New Roman" w:hAnsi="Verdana" w:cs="Times New Roman"/>
          <w:b/>
          <w:i/>
          <w:sz w:val="24"/>
          <w:szCs w:val="24"/>
        </w:rPr>
        <w:t>Matt. 24:31</w:t>
      </w:r>
      <w:r w:rsidRPr="00DC2959">
        <w:rPr>
          <w:rFonts w:ascii="Verdana" w:eastAsia="Times New Roman" w:hAnsi="Verdana" w:cs="Times New Roman"/>
          <w:sz w:val="24"/>
          <w:szCs w:val="24"/>
        </w:rPr>
        <w:t xml:space="preserve"> – Jesus sends His angels to gather His children.</w:t>
      </w:r>
    </w:p>
    <w:p w:rsidR="0002498E" w:rsidRPr="00DC2959" w:rsidRDefault="0002498E" w:rsidP="00F85582">
      <w:pPr>
        <w:spacing w:after="0"/>
        <w:ind w:left="540" w:hanging="180"/>
        <w:rPr>
          <w:rFonts w:ascii="Verdana" w:eastAsia="Times New Roman" w:hAnsi="Verdana" w:cs="Times New Roman"/>
          <w:sz w:val="24"/>
          <w:szCs w:val="24"/>
        </w:rPr>
      </w:pPr>
      <w:r w:rsidRPr="00DC2959">
        <w:rPr>
          <w:rFonts w:ascii="Verdana" w:eastAsia="Times New Roman" w:hAnsi="Verdana" w:cs="Times New Roman"/>
          <w:b/>
          <w:i/>
          <w:sz w:val="24"/>
          <w:szCs w:val="24"/>
        </w:rPr>
        <w:t>Matt. 28:20</w:t>
      </w:r>
      <w:r w:rsidRPr="00DC2959">
        <w:rPr>
          <w:rFonts w:ascii="Verdana" w:eastAsia="Times New Roman" w:hAnsi="Verdana" w:cs="Times New Roman"/>
          <w:sz w:val="24"/>
          <w:szCs w:val="24"/>
        </w:rPr>
        <w:t xml:space="preserve"> – Jesus promised His continual presence. Now that </w:t>
      </w:r>
      <w:r w:rsidRPr="00DC2959">
        <w:rPr>
          <w:rFonts w:ascii="Verdana" w:eastAsia="Times New Roman" w:hAnsi="Verdana" w:cs="Times New Roman"/>
          <w:noProof/>
          <w:sz w:val="24"/>
          <w:szCs w:val="24"/>
        </w:rPr>
        <w:t>presence</w:t>
      </w:r>
      <w:r w:rsidRPr="00DC2959">
        <w:rPr>
          <w:rFonts w:ascii="Verdana" w:eastAsia="Times New Roman" w:hAnsi="Verdana" w:cs="Times New Roman"/>
          <w:sz w:val="24"/>
          <w:szCs w:val="24"/>
        </w:rPr>
        <w:t xml:space="preserve"> will be physical.</w:t>
      </w:r>
    </w:p>
    <w:p w:rsidR="0002498E" w:rsidRPr="00DC2959" w:rsidRDefault="0002498E" w:rsidP="005F2BDF">
      <w:pPr>
        <w:spacing w:after="0"/>
        <w:rPr>
          <w:rFonts w:ascii="Verdana" w:eastAsia="Times New Roman" w:hAnsi="Verdana" w:cs="Times New Roman"/>
          <w:b/>
          <w:sz w:val="24"/>
          <w:szCs w:val="24"/>
        </w:rPr>
      </w:pPr>
    </w:p>
    <w:sectPr w:rsidR="0002498E" w:rsidRPr="00DC2959" w:rsidSect="00D72EF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7FE" w:rsidRDefault="005337FE" w:rsidP="0080655B">
      <w:pPr>
        <w:spacing w:after="0" w:line="240" w:lineRule="auto"/>
      </w:pPr>
      <w:r>
        <w:separator/>
      </w:r>
    </w:p>
  </w:endnote>
  <w:endnote w:type="continuationSeparator" w:id="0">
    <w:p w:rsidR="005337FE" w:rsidRDefault="005337FE" w:rsidP="00806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7FE" w:rsidRDefault="005337FE" w:rsidP="0080655B">
      <w:pPr>
        <w:spacing w:after="0" w:line="240" w:lineRule="auto"/>
      </w:pPr>
      <w:r>
        <w:separator/>
      </w:r>
    </w:p>
  </w:footnote>
  <w:footnote w:type="continuationSeparator" w:id="0">
    <w:p w:rsidR="005337FE" w:rsidRDefault="005337FE" w:rsidP="008065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5FD7"/>
    <w:multiLevelType w:val="hybridMultilevel"/>
    <w:tmpl w:val="63CAC0D6"/>
    <w:lvl w:ilvl="0" w:tplc="452AC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0E1671"/>
    <w:multiLevelType w:val="hybridMultilevel"/>
    <w:tmpl w:val="4DDED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sTAwtzQ2MzQ3szSwNDVS0lEKTi0uzszPAykwNKwFAIRgSCwtAAAA"/>
  </w:docVars>
  <w:rsids>
    <w:rsidRoot w:val="00557282"/>
    <w:rsid w:val="000004CB"/>
    <w:rsid w:val="0001130F"/>
    <w:rsid w:val="0002498E"/>
    <w:rsid w:val="00024E4E"/>
    <w:rsid w:val="0004359C"/>
    <w:rsid w:val="00045DB6"/>
    <w:rsid w:val="00064671"/>
    <w:rsid w:val="0007746C"/>
    <w:rsid w:val="00082B54"/>
    <w:rsid w:val="000A4AB4"/>
    <w:rsid w:val="000B1570"/>
    <w:rsid w:val="000D73A4"/>
    <w:rsid w:val="000E220B"/>
    <w:rsid w:val="00107021"/>
    <w:rsid w:val="001279C6"/>
    <w:rsid w:val="00151586"/>
    <w:rsid w:val="001C3FA8"/>
    <w:rsid w:val="001D7CF2"/>
    <w:rsid w:val="0020362D"/>
    <w:rsid w:val="00217BEF"/>
    <w:rsid w:val="00235356"/>
    <w:rsid w:val="00266A34"/>
    <w:rsid w:val="00266F8A"/>
    <w:rsid w:val="00267A18"/>
    <w:rsid w:val="00276DAA"/>
    <w:rsid w:val="00280FD5"/>
    <w:rsid w:val="002817DC"/>
    <w:rsid w:val="00295083"/>
    <w:rsid w:val="002978F3"/>
    <w:rsid w:val="002A7848"/>
    <w:rsid w:val="002C571E"/>
    <w:rsid w:val="002C7374"/>
    <w:rsid w:val="002F7772"/>
    <w:rsid w:val="0038617B"/>
    <w:rsid w:val="00386492"/>
    <w:rsid w:val="00387817"/>
    <w:rsid w:val="00391ACE"/>
    <w:rsid w:val="003D210C"/>
    <w:rsid w:val="003D5CEE"/>
    <w:rsid w:val="004110C5"/>
    <w:rsid w:val="00412D54"/>
    <w:rsid w:val="004371AA"/>
    <w:rsid w:val="00447DE5"/>
    <w:rsid w:val="00456F25"/>
    <w:rsid w:val="00474BC8"/>
    <w:rsid w:val="0047561C"/>
    <w:rsid w:val="00475AB6"/>
    <w:rsid w:val="004B7AAF"/>
    <w:rsid w:val="004D7D0F"/>
    <w:rsid w:val="004E1A6B"/>
    <w:rsid w:val="004F2DA1"/>
    <w:rsid w:val="00526A01"/>
    <w:rsid w:val="005337FE"/>
    <w:rsid w:val="00545ED6"/>
    <w:rsid w:val="005532D9"/>
    <w:rsid w:val="00557282"/>
    <w:rsid w:val="00573295"/>
    <w:rsid w:val="005B232D"/>
    <w:rsid w:val="005C5A5E"/>
    <w:rsid w:val="005D1149"/>
    <w:rsid w:val="005F0549"/>
    <w:rsid w:val="005F2BDF"/>
    <w:rsid w:val="005F5A0B"/>
    <w:rsid w:val="00606773"/>
    <w:rsid w:val="00646F7E"/>
    <w:rsid w:val="00656173"/>
    <w:rsid w:val="00660755"/>
    <w:rsid w:val="00672C21"/>
    <w:rsid w:val="00696698"/>
    <w:rsid w:val="006A3BFF"/>
    <w:rsid w:val="006D3818"/>
    <w:rsid w:val="006D57B7"/>
    <w:rsid w:val="006D57F4"/>
    <w:rsid w:val="006E0CE3"/>
    <w:rsid w:val="00716610"/>
    <w:rsid w:val="00720383"/>
    <w:rsid w:val="00721C63"/>
    <w:rsid w:val="00725AD3"/>
    <w:rsid w:val="0072780E"/>
    <w:rsid w:val="007310A7"/>
    <w:rsid w:val="007738DA"/>
    <w:rsid w:val="00777C87"/>
    <w:rsid w:val="007821AB"/>
    <w:rsid w:val="00794C73"/>
    <w:rsid w:val="0079504B"/>
    <w:rsid w:val="007A621B"/>
    <w:rsid w:val="007F308A"/>
    <w:rsid w:val="00803B2D"/>
    <w:rsid w:val="0080655B"/>
    <w:rsid w:val="00816933"/>
    <w:rsid w:val="00823673"/>
    <w:rsid w:val="0082516D"/>
    <w:rsid w:val="00861CC3"/>
    <w:rsid w:val="008B0141"/>
    <w:rsid w:val="008F0DF5"/>
    <w:rsid w:val="009104C1"/>
    <w:rsid w:val="009112C7"/>
    <w:rsid w:val="00925A27"/>
    <w:rsid w:val="00944F38"/>
    <w:rsid w:val="00947C98"/>
    <w:rsid w:val="00954CBF"/>
    <w:rsid w:val="00982E40"/>
    <w:rsid w:val="00991E91"/>
    <w:rsid w:val="009B5E68"/>
    <w:rsid w:val="009C3E13"/>
    <w:rsid w:val="009C3F5E"/>
    <w:rsid w:val="009C48AC"/>
    <w:rsid w:val="009C565A"/>
    <w:rsid w:val="009D2F89"/>
    <w:rsid w:val="009E0159"/>
    <w:rsid w:val="00A3240E"/>
    <w:rsid w:val="00A50D51"/>
    <w:rsid w:val="00A62EE9"/>
    <w:rsid w:val="00A74726"/>
    <w:rsid w:val="00A8455F"/>
    <w:rsid w:val="00AB1D54"/>
    <w:rsid w:val="00AB5A61"/>
    <w:rsid w:val="00AB74BC"/>
    <w:rsid w:val="00AC1638"/>
    <w:rsid w:val="00AF5599"/>
    <w:rsid w:val="00B1308C"/>
    <w:rsid w:val="00B279E3"/>
    <w:rsid w:val="00B42B18"/>
    <w:rsid w:val="00B846A2"/>
    <w:rsid w:val="00B91520"/>
    <w:rsid w:val="00BA13CA"/>
    <w:rsid w:val="00BA1B8F"/>
    <w:rsid w:val="00BA50F0"/>
    <w:rsid w:val="00BE30C1"/>
    <w:rsid w:val="00BF35F3"/>
    <w:rsid w:val="00C3188F"/>
    <w:rsid w:val="00C31C67"/>
    <w:rsid w:val="00C46774"/>
    <w:rsid w:val="00C47A5F"/>
    <w:rsid w:val="00C517F8"/>
    <w:rsid w:val="00CC13F2"/>
    <w:rsid w:val="00CC3D1B"/>
    <w:rsid w:val="00CD76DB"/>
    <w:rsid w:val="00D37DFE"/>
    <w:rsid w:val="00D60C07"/>
    <w:rsid w:val="00D62864"/>
    <w:rsid w:val="00D62D47"/>
    <w:rsid w:val="00D72EF6"/>
    <w:rsid w:val="00D931C8"/>
    <w:rsid w:val="00DC17F1"/>
    <w:rsid w:val="00DC2959"/>
    <w:rsid w:val="00DD5841"/>
    <w:rsid w:val="00DE2CE3"/>
    <w:rsid w:val="00DF7958"/>
    <w:rsid w:val="00E17DCF"/>
    <w:rsid w:val="00E23D28"/>
    <w:rsid w:val="00E4720F"/>
    <w:rsid w:val="00E47BFB"/>
    <w:rsid w:val="00E50413"/>
    <w:rsid w:val="00E51F7A"/>
    <w:rsid w:val="00E60E37"/>
    <w:rsid w:val="00E91484"/>
    <w:rsid w:val="00EA7DDC"/>
    <w:rsid w:val="00EB01DF"/>
    <w:rsid w:val="00EB2534"/>
    <w:rsid w:val="00EC58FB"/>
    <w:rsid w:val="00EC684F"/>
    <w:rsid w:val="00EC7F19"/>
    <w:rsid w:val="00EE0E9C"/>
    <w:rsid w:val="00EE43D5"/>
    <w:rsid w:val="00F04CF3"/>
    <w:rsid w:val="00F0529E"/>
    <w:rsid w:val="00F11150"/>
    <w:rsid w:val="00F21F40"/>
    <w:rsid w:val="00F365DC"/>
    <w:rsid w:val="00F36C37"/>
    <w:rsid w:val="00F45CF1"/>
    <w:rsid w:val="00F55A0C"/>
    <w:rsid w:val="00F65854"/>
    <w:rsid w:val="00F67EAF"/>
    <w:rsid w:val="00F84882"/>
    <w:rsid w:val="00F850F2"/>
    <w:rsid w:val="00F85582"/>
    <w:rsid w:val="00F85713"/>
    <w:rsid w:val="00F90010"/>
    <w:rsid w:val="00F942AE"/>
    <w:rsid w:val="00FA1459"/>
    <w:rsid w:val="00FA5E04"/>
    <w:rsid w:val="00FC2106"/>
    <w:rsid w:val="00FC2522"/>
    <w:rsid w:val="00FC4FB4"/>
    <w:rsid w:val="00FE3C7C"/>
    <w:rsid w:val="00FF3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2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2AE"/>
    <w:pPr>
      <w:ind w:left="720"/>
      <w:contextualSpacing/>
    </w:pPr>
  </w:style>
  <w:style w:type="character" w:customStyle="1" w:styleId="verse-27">
    <w:name w:val="verse-27"/>
    <w:basedOn w:val="DefaultParagraphFont"/>
    <w:rsid w:val="00EC58FB"/>
  </w:style>
  <w:style w:type="character" w:styleId="Hyperlink">
    <w:name w:val="Hyperlink"/>
    <w:basedOn w:val="DefaultParagraphFont"/>
    <w:uiPriority w:val="99"/>
    <w:unhideWhenUsed/>
    <w:rsid w:val="00EC58FB"/>
    <w:rPr>
      <w:color w:val="0000FF"/>
      <w:u w:val="single"/>
    </w:rPr>
  </w:style>
  <w:style w:type="paragraph" w:styleId="FootnoteText">
    <w:name w:val="footnote text"/>
    <w:basedOn w:val="Normal"/>
    <w:link w:val="FootnoteTextChar"/>
    <w:uiPriority w:val="99"/>
    <w:semiHidden/>
    <w:unhideWhenUsed/>
    <w:rsid w:val="00806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55B"/>
    <w:rPr>
      <w:sz w:val="20"/>
      <w:szCs w:val="20"/>
    </w:rPr>
  </w:style>
  <w:style w:type="character" w:styleId="FootnoteReference">
    <w:name w:val="footnote reference"/>
    <w:basedOn w:val="DefaultParagraphFont"/>
    <w:uiPriority w:val="99"/>
    <w:semiHidden/>
    <w:unhideWhenUsed/>
    <w:rsid w:val="0080655B"/>
    <w:rPr>
      <w:vertAlign w:val="superscript"/>
    </w:rPr>
  </w:style>
</w:styles>
</file>

<file path=word/webSettings.xml><?xml version="1.0" encoding="utf-8"?>
<w:webSettings xmlns:r="http://schemas.openxmlformats.org/officeDocument/2006/relationships" xmlns:w="http://schemas.openxmlformats.org/wordprocessingml/2006/main">
  <w:divs>
    <w:div w:id="8709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CA8FF-931A-4648-99FB-D02BFF04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22</cp:revision>
  <dcterms:created xsi:type="dcterms:W3CDTF">2017-09-29T13:54:00Z</dcterms:created>
  <dcterms:modified xsi:type="dcterms:W3CDTF">2018-01-04T19:17:00Z</dcterms:modified>
</cp:coreProperties>
</file>